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78109" w14:textId="77777777" w:rsidR="00BF6491" w:rsidRDefault="00024658">
      <w:pPr>
        <w:jc w:val="both"/>
        <w:rPr>
          <w:i/>
        </w:rPr>
      </w:pPr>
      <w:r>
        <w:rPr>
          <w:i/>
        </w:rPr>
        <w:t>Adaptez cette lettre à transmettre aux parents de vos élèves en vous inspirant de celle-ci.</w:t>
      </w:r>
    </w:p>
    <w:p w14:paraId="633DED7E" w14:textId="77777777" w:rsidR="00BF6491" w:rsidRDefault="00024658">
      <w:pPr>
        <w:shd w:val="clear" w:color="auto" w:fill="FFFFFF"/>
        <w:jc w:val="center"/>
        <w:rPr>
          <w:rFonts w:ascii="Calibri" w:eastAsia="Calibri" w:hAnsi="Calibri" w:cs="Calibri"/>
          <w:b/>
          <w:sz w:val="28"/>
          <w:szCs w:val="28"/>
        </w:rPr>
      </w:pPr>
      <w:r>
        <w:rPr>
          <w:noProof/>
        </w:rPr>
        <w:drawing>
          <wp:anchor distT="114300" distB="114300" distL="114300" distR="114300" simplePos="0" relativeHeight="251658240" behindDoc="0" locked="0" layoutInCell="1" hidden="0" allowOverlap="1" wp14:anchorId="706EBD79" wp14:editId="6367C683">
            <wp:simplePos x="0" y="0"/>
            <wp:positionH relativeFrom="column">
              <wp:posOffset>4410075</wp:posOffset>
            </wp:positionH>
            <wp:positionV relativeFrom="paragraph">
              <wp:posOffset>142875</wp:posOffset>
            </wp:positionV>
            <wp:extent cx="1795463" cy="179546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95463" cy="1795463"/>
                    </a:xfrm>
                    <a:prstGeom prst="rect">
                      <a:avLst/>
                    </a:prstGeom>
                    <a:ln/>
                  </pic:spPr>
                </pic:pic>
              </a:graphicData>
            </a:graphic>
          </wp:anchor>
        </w:drawing>
      </w:r>
    </w:p>
    <w:p w14:paraId="59CCDDFA" w14:textId="77777777" w:rsidR="00BF6491" w:rsidRDefault="00024658">
      <w:pPr>
        <w:shd w:val="clear" w:color="auto" w:fill="FFFFFF"/>
        <w:jc w:val="center"/>
        <w:rPr>
          <w:rFonts w:ascii="Calibri" w:eastAsia="Calibri" w:hAnsi="Calibri" w:cs="Calibri"/>
          <w:sz w:val="28"/>
          <w:szCs w:val="28"/>
        </w:rPr>
      </w:pPr>
      <w:r>
        <w:rPr>
          <w:rFonts w:ascii="Calibri" w:eastAsia="Calibri" w:hAnsi="Calibri" w:cs="Calibri"/>
          <w:b/>
          <w:sz w:val="28"/>
          <w:szCs w:val="28"/>
        </w:rPr>
        <w:t>Ma classe en réseau</w:t>
      </w:r>
      <w:r>
        <w:rPr>
          <w:rFonts w:ascii="Calibri" w:eastAsia="Calibri" w:hAnsi="Calibri" w:cs="Calibri"/>
          <w:sz w:val="28"/>
          <w:szCs w:val="28"/>
        </w:rPr>
        <w:t xml:space="preserve"> </w:t>
      </w:r>
    </w:p>
    <w:p w14:paraId="236CAC8B" w14:textId="77777777" w:rsidR="00BF6491" w:rsidRDefault="00024658">
      <w:pPr>
        <w:shd w:val="clear" w:color="auto" w:fill="FFFFFF"/>
        <w:ind w:right="1840"/>
        <w:jc w:val="both"/>
      </w:pPr>
      <w:r>
        <w:rPr>
          <w:rFonts w:ascii="Calibri" w:eastAsia="Calibri" w:hAnsi="Calibri" w:cs="Calibri"/>
          <w:sz w:val="24"/>
          <w:szCs w:val="24"/>
        </w:rPr>
        <w:t>Compte tenu du confinement actuel, je vous propose un plan B afin d’assurer la continuité pédagogique des élèves de ma classe. Il ne s’agit pas de faire des cours en ligne mais de préconiser le lien privilégié entre mes élèves et moi.</w:t>
      </w:r>
    </w:p>
    <w:p w14:paraId="1B24197B" w14:textId="77777777" w:rsidR="00BF6491" w:rsidRDefault="00BF6491">
      <w:pPr>
        <w:shd w:val="clear" w:color="auto" w:fill="FFFFFF"/>
        <w:ind w:right="1840"/>
        <w:rPr>
          <w:rFonts w:ascii="Calibri" w:eastAsia="Calibri" w:hAnsi="Calibri" w:cs="Calibri"/>
          <w:sz w:val="24"/>
          <w:szCs w:val="24"/>
        </w:rPr>
      </w:pPr>
    </w:p>
    <w:p w14:paraId="52F23403" w14:textId="77777777" w:rsidR="00BF6491" w:rsidRDefault="00024658">
      <w:pPr>
        <w:shd w:val="clear" w:color="auto" w:fill="FFFFFF"/>
        <w:ind w:right="1840"/>
        <w:jc w:val="both"/>
        <w:rPr>
          <w:rFonts w:ascii="Calibri" w:eastAsia="Calibri" w:hAnsi="Calibri" w:cs="Calibri"/>
          <w:sz w:val="24"/>
          <w:szCs w:val="24"/>
        </w:rPr>
      </w:pPr>
      <w:r>
        <w:rPr>
          <w:rFonts w:ascii="Calibri" w:eastAsia="Calibri" w:hAnsi="Calibri" w:cs="Calibri"/>
          <w:sz w:val="24"/>
          <w:szCs w:val="24"/>
        </w:rPr>
        <w:t xml:space="preserve">Je vais donc présenter quotidiennement par visioconférence à tous mes élèves disponibles les notions à travailler de 9 h à 10 h. Je vais ensuite demeurer disponible pour des questions de 10 h à 11 h 30. </w:t>
      </w:r>
    </w:p>
    <w:p w14:paraId="30C23700" w14:textId="77777777" w:rsidR="00BF6491" w:rsidRDefault="00BF6491">
      <w:pPr>
        <w:shd w:val="clear" w:color="auto" w:fill="FFFFFF"/>
        <w:ind w:right="1840"/>
        <w:jc w:val="both"/>
        <w:rPr>
          <w:rFonts w:ascii="Calibri" w:eastAsia="Calibri" w:hAnsi="Calibri" w:cs="Calibri"/>
          <w:sz w:val="24"/>
          <w:szCs w:val="24"/>
        </w:rPr>
      </w:pPr>
    </w:p>
    <w:p w14:paraId="25C4C1A9" w14:textId="77777777" w:rsidR="00BF6491" w:rsidRDefault="00024658" w:rsidP="00010024">
      <w:pPr>
        <w:shd w:val="clear" w:color="auto" w:fill="FFFFFF"/>
        <w:ind w:right="1840"/>
        <w:jc w:val="both"/>
        <w:rPr>
          <w:rFonts w:ascii="Calibri" w:eastAsia="Calibri" w:hAnsi="Calibri" w:cs="Calibri"/>
          <w:sz w:val="24"/>
          <w:szCs w:val="24"/>
        </w:rPr>
      </w:pPr>
      <w:r>
        <w:rPr>
          <w:rFonts w:ascii="Calibri" w:eastAsia="Calibri" w:hAnsi="Calibri" w:cs="Calibri"/>
          <w:sz w:val="24"/>
          <w:szCs w:val="24"/>
        </w:rPr>
        <w:t xml:space="preserve">L’élève réalise les travaux demandés en suivant un plan de travail que je leur fournirai. Ainsi il peut, tout en développant ses compétences, ses apprentissages et son autonomie, se sentir guidé et accompagné durant son cheminement à distance.  </w:t>
      </w:r>
    </w:p>
    <w:p w14:paraId="08462EE3" w14:textId="77777777" w:rsidR="00BF6491" w:rsidRDefault="00BF6491">
      <w:pPr>
        <w:shd w:val="clear" w:color="auto" w:fill="FFFFFF"/>
        <w:rPr>
          <w:rFonts w:ascii="Calibri" w:eastAsia="Calibri" w:hAnsi="Calibri" w:cs="Calibri"/>
          <w:b/>
          <w:sz w:val="24"/>
          <w:szCs w:val="24"/>
          <w:u w:val="single"/>
        </w:rPr>
      </w:pPr>
    </w:p>
    <w:p w14:paraId="078180AD" w14:textId="77777777" w:rsidR="00BF6491" w:rsidRDefault="00024658">
      <w:pPr>
        <w:shd w:val="clear" w:color="auto" w:fill="FFFFFF"/>
        <w:rPr>
          <w:rFonts w:ascii="Calibri" w:eastAsia="Calibri" w:hAnsi="Calibri" w:cs="Calibri"/>
          <w:sz w:val="24"/>
          <w:szCs w:val="24"/>
        </w:rPr>
      </w:pPr>
      <w:r>
        <w:rPr>
          <w:rFonts w:ascii="Calibri" w:eastAsia="Calibri" w:hAnsi="Calibri" w:cs="Calibri"/>
          <w:b/>
          <w:sz w:val="24"/>
          <w:szCs w:val="24"/>
          <w:u w:val="single"/>
        </w:rPr>
        <w:t xml:space="preserve">Horaire du lundi au vendredi : </w:t>
      </w:r>
      <w:r>
        <w:rPr>
          <w:rFonts w:ascii="Calibri" w:eastAsia="Calibri" w:hAnsi="Calibri" w:cs="Calibri"/>
          <w:sz w:val="24"/>
          <w:szCs w:val="24"/>
        </w:rPr>
        <w:t xml:space="preserve"> </w:t>
      </w:r>
    </w:p>
    <w:p w14:paraId="0E3227E5" w14:textId="77777777" w:rsidR="00BF6491" w:rsidRDefault="00024658">
      <w:pPr>
        <w:shd w:val="clear" w:color="auto" w:fill="FFFFFF"/>
        <w:jc w:val="both"/>
        <w:rPr>
          <w:rFonts w:ascii="Calibri" w:eastAsia="Calibri" w:hAnsi="Calibri" w:cs="Calibri"/>
          <w:sz w:val="24"/>
          <w:szCs w:val="24"/>
        </w:rPr>
      </w:pPr>
      <w:r>
        <w:rPr>
          <w:rFonts w:ascii="Calibri" w:eastAsia="Calibri" w:hAnsi="Calibri" w:cs="Calibri"/>
          <w:b/>
          <w:sz w:val="24"/>
          <w:szCs w:val="24"/>
        </w:rPr>
        <w:t>9 h à 10 h :</w:t>
      </w:r>
      <w:r>
        <w:rPr>
          <w:rFonts w:ascii="Calibri" w:eastAsia="Calibri" w:hAnsi="Calibri" w:cs="Calibri"/>
          <w:sz w:val="24"/>
          <w:szCs w:val="24"/>
        </w:rPr>
        <w:t xml:space="preserve"> Visioconférence sur VIA : J’animerai une activité avec les élèves. Ces derniers pourront me voir et interagir avec moi. </w:t>
      </w:r>
    </w:p>
    <w:p w14:paraId="353134C3" w14:textId="77777777" w:rsidR="00BF6491" w:rsidRDefault="00024658">
      <w:pPr>
        <w:shd w:val="clear" w:color="auto" w:fill="FFFFFF"/>
        <w:jc w:val="both"/>
        <w:rPr>
          <w:rFonts w:ascii="Calibri" w:eastAsia="Calibri" w:hAnsi="Calibri" w:cs="Calibri"/>
          <w:sz w:val="24"/>
          <w:szCs w:val="24"/>
        </w:rPr>
      </w:pPr>
      <w:r>
        <w:rPr>
          <w:rFonts w:ascii="Calibri" w:eastAsia="Calibri" w:hAnsi="Calibri" w:cs="Calibri"/>
          <w:b/>
          <w:sz w:val="24"/>
          <w:szCs w:val="24"/>
        </w:rPr>
        <w:t>10 h à 11 h 30</w:t>
      </w:r>
      <w:r>
        <w:rPr>
          <w:rFonts w:ascii="Calibri" w:eastAsia="Calibri" w:hAnsi="Calibri" w:cs="Calibri"/>
          <w:sz w:val="24"/>
          <w:szCs w:val="24"/>
        </w:rPr>
        <w:t xml:space="preserve"> : Les élèves auront du travail autonome à faire pour consolider leurs apprentissages. Je resterai disponible sur VIA pour répondre à leurs questions ou pour les aider individuellement.  </w:t>
      </w:r>
    </w:p>
    <w:p w14:paraId="3BC1FC00" w14:textId="77777777" w:rsidR="00BF6491" w:rsidRDefault="00024658">
      <w:pPr>
        <w:shd w:val="clear" w:color="auto" w:fill="FFFFFF"/>
        <w:rPr>
          <w:rFonts w:ascii="Calibri" w:eastAsia="Calibri" w:hAnsi="Calibri" w:cs="Calibri"/>
          <w:sz w:val="24"/>
          <w:szCs w:val="24"/>
        </w:rPr>
      </w:pPr>
      <w:r>
        <w:rPr>
          <w:rFonts w:ascii="Calibri" w:eastAsia="Calibri" w:hAnsi="Calibri" w:cs="Calibri"/>
          <w:b/>
          <w:sz w:val="24"/>
          <w:szCs w:val="24"/>
        </w:rPr>
        <w:t>En après-midi</w:t>
      </w:r>
      <w:r>
        <w:rPr>
          <w:rFonts w:ascii="Calibri" w:eastAsia="Calibri" w:hAnsi="Calibri" w:cs="Calibri"/>
          <w:sz w:val="24"/>
          <w:szCs w:val="24"/>
        </w:rPr>
        <w:t xml:space="preserve"> : Temps libre pour terminer le travail demandé en matinée. </w:t>
      </w:r>
    </w:p>
    <w:p w14:paraId="1BED59B4" w14:textId="77777777" w:rsidR="00BF6491" w:rsidRDefault="00024658">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14:paraId="7B970FBA" w14:textId="77777777" w:rsidR="00BF6491" w:rsidRDefault="00024658">
      <w:pPr>
        <w:shd w:val="clear" w:color="auto" w:fill="FFFFFF"/>
        <w:rPr>
          <w:rFonts w:ascii="Calibri" w:eastAsia="Calibri" w:hAnsi="Calibri" w:cs="Calibri"/>
          <w:sz w:val="24"/>
          <w:szCs w:val="24"/>
        </w:rPr>
      </w:pPr>
      <w:r>
        <w:rPr>
          <w:rFonts w:ascii="Calibri" w:eastAsia="Calibri" w:hAnsi="Calibri" w:cs="Calibri"/>
          <w:b/>
          <w:sz w:val="24"/>
          <w:szCs w:val="24"/>
          <w:u w:val="single"/>
        </w:rPr>
        <w:t xml:space="preserve">Planification hebdomadaire : </w:t>
      </w:r>
      <w:r>
        <w:rPr>
          <w:rFonts w:ascii="Calibri" w:eastAsia="Calibri" w:hAnsi="Calibri" w:cs="Calibri"/>
          <w:sz w:val="24"/>
          <w:szCs w:val="24"/>
        </w:rPr>
        <w:t xml:space="preserve"> </w:t>
      </w:r>
    </w:p>
    <w:p w14:paraId="6D433B64" w14:textId="77777777" w:rsidR="00BF6491" w:rsidRDefault="00024658">
      <w:pPr>
        <w:shd w:val="clear" w:color="auto" w:fill="FFFFFF"/>
        <w:rPr>
          <w:rFonts w:ascii="Calibri" w:eastAsia="Calibri" w:hAnsi="Calibri" w:cs="Calibri"/>
          <w:sz w:val="24"/>
          <w:szCs w:val="24"/>
        </w:rPr>
      </w:pPr>
      <w:r>
        <w:rPr>
          <w:rFonts w:ascii="Calibri" w:eastAsia="Calibri" w:hAnsi="Calibri" w:cs="Calibri"/>
          <w:sz w:val="24"/>
          <w:szCs w:val="24"/>
        </w:rPr>
        <w:t xml:space="preserve">Chaque semaine, je vais proposer à votre enfant : </w:t>
      </w:r>
    </w:p>
    <w:p w14:paraId="474A7007" w14:textId="77777777" w:rsidR="00BF6491" w:rsidRDefault="00024658">
      <w:pPr>
        <w:numPr>
          <w:ilvl w:val="0"/>
          <w:numId w:val="2"/>
        </w:numPr>
        <w:ind w:left="1080"/>
        <w:rPr>
          <w:rFonts w:ascii="Calibri" w:eastAsia="Calibri" w:hAnsi="Calibri" w:cs="Calibri"/>
          <w:sz w:val="24"/>
          <w:szCs w:val="24"/>
        </w:rPr>
      </w:pPr>
      <w:proofErr w:type="gramStart"/>
      <w:r>
        <w:rPr>
          <w:rFonts w:ascii="Calibri" w:eastAsia="Calibri" w:hAnsi="Calibri" w:cs="Calibri"/>
          <w:sz w:val="24"/>
          <w:szCs w:val="24"/>
        </w:rPr>
        <w:t>une</w:t>
      </w:r>
      <w:proofErr w:type="gramEnd"/>
      <w:r>
        <w:rPr>
          <w:rFonts w:ascii="Calibri" w:eastAsia="Calibri" w:hAnsi="Calibri" w:cs="Calibri"/>
          <w:sz w:val="24"/>
          <w:szCs w:val="24"/>
        </w:rPr>
        <w:t xml:space="preserve"> lecture interactive: Je lis un livre et ensuite on en discute tous ensemble. </w:t>
      </w:r>
    </w:p>
    <w:p w14:paraId="0DB88A66" w14:textId="77777777" w:rsidR="00BF6491" w:rsidRDefault="00024658">
      <w:pPr>
        <w:numPr>
          <w:ilvl w:val="0"/>
          <w:numId w:val="2"/>
        </w:numPr>
        <w:ind w:left="1080"/>
        <w:jc w:val="both"/>
        <w:rPr>
          <w:rFonts w:ascii="Calibri" w:eastAsia="Calibri" w:hAnsi="Calibri" w:cs="Calibri"/>
          <w:sz w:val="24"/>
          <w:szCs w:val="24"/>
        </w:rPr>
      </w:pPr>
      <w:proofErr w:type="gramStart"/>
      <w:r>
        <w:rPr>
          <w:rFonts w:ascii="Calibri" w:eastAsia="Calibri" w:hAnsi="Calibri" w:cs="Calibri"/>
          <w:sz w:val="24"/>
          <w:szCs w:val="24"/>
        </w:rPr>
        <w:t>une</w:t>
      </w:r>
      <w:proofErr w:type="gramEnd"/>
      <w:r>
        <w:rPr>
          <w:rFonts w:ascii="Calibri" w:eastAsia="Calibri" w:hAnsi="Calibri" w:cs="Calibri"/>
          <w:sz w:val="24"/>
          <w:szCs w:val="24"/>
        </w:rPr>
        <w:t xml:space="preserve"> lecture autonome : L’élève devra lire un livre numérique PDF disponible sur le web et réaliser des activités suite à la lecture. </w:t>
      </w:r>
    </w:p>
    <w:p w14:paraId="7BA213F6" w14:textId="77777777" w:rsidR="00BF6491" w:rsidRDefault="00024658">
      <w:pPr>
        <w:numPr>
          <w:ilvl w:val="0"/>
          <w:numId w:val="2"/>
        </w:numPr>
        <w:ind w:left="1080"/>
        <w:rPr>
          <w:rFonts w:ascii="Calibri" w:eastAsia="Calibri" w:hAnsi="Calibri" w:cs="Calibri"/>
          <w:sz w:val="24"/>
          <w:szCs w:val="24"/>
        </w:rPr>
      </w:pPr>
      <w:proofErr w:type="gramStart"/>
      <w:r>
        <w:rPr>
          <w:rFonts w:ascii="Calibri" w:eastAsia="Calibri" w:hAnsi="Calibri" w:cs="Calibri"/>
          <w:sz w:val="24"/>
          <w:szCs w:val="24"/>
        </w:rPr>
        <w:t>une</w:t>
      </w:r>
      <w:proofErr w:type="gramEnd"/>
      <w:r>
        <w:rPr>
          <w:rFonts w:ascii="Calibri" w:eastAsia="Calibri" w:hAnsi="Calibri" w:cs="Calibri"/>
          <w:sz w:val="24"/>
          <w:szCs w:val="24"/>
        </w:rPr>
        <w:t xml:space="preserve"> situation d’écriture; </w:t>
      </w:r>
    </w:p>
    <w:p w14:paraId="13E4CB51" w14:textId="77777777" w:rsidR="00BF6491" w:rsidRDefault="00024658">
      <w:pPr>
        <w:numPr>
          <w:ilvl w:val="0"/>
          <w:numId w:val="2"/>
        </w:numPr>
        <w:ind w:left="1080"/>
        <w:rPr>
          <w:rFonts w:ascii="Calibri" w:eastAsia="Calibri" w:hAnsi="Calibri" w:cs="Calibri"/>
          <w:sz w:val="24"/>
          <w:szCs w:val="24"/>
        </w:rPr>
      </w:pPr>
      <w:proofErr w:type="gramStart"/>
      <w:r>
        <w:rPr>
          <w:rFonts w:ascii="Calibri" w:eastAsia="Calibri" w:hAnsi="Calibri" w:cs="Calibri"/>
          <w:sz w:val="24"/>
          <w:szCs w:val="24"/>
        </w:rPr>
        <w:t>des</w:t>
      </w:r>
      <w:proofErr w:type="gramEnd"/>
      <w:r>
        <w:rPr>
          <w:rFonts w:ascii="Calibri" w:eastAsia="Calibri" w:hAnsi="Calibri" w:cs="Calibri"/>
          <w:sz w:val="24"/>
          <w:szCs w:val="24"/>
        </w:rPr>
        <w:t xml:space="preserve"> activités de grammaire; </w:t>
      </w:r>
    </w:p>
    <w:p w14:paraId="4B589B25" w14:textId="77777777" w:rsidR="00BF6491" w:rsidRDefault="00024658">
      <w:pPr>
        <w:numPr>
          <w:ilvl w:val="0"/>
          <w:numId w:val="2"/>
        </w:numPr>
        <w:ind w:left="1080"/>
        <w:rPr>
          <w:rFonts w:ascii="Calibri" w:eastAsia="Calibri" w:hAnsi="Calibri" w:cs="Calibri"/>
          <w:sz w:val="24"/>
          <w:szCs w:val="24"/>
        </w:rPr>
      </w:pPr>
      <w:proofErr w:type="gramStart"/>
      <w:r>
        <w:rPr>
          <w:rFonts w:ascii="Calibri" w:eastAsia="Calibri" w:hAnsi="Calibri" w:cs="Calibri"/>
          <w:sz w:val="24"/>
          <w:szCs w:val="24"/>
        </w:rPr>
        <w:t>des</w:t>
      </w:r>
      <w:proofErr w:type="gramEnd"/>
      <w:r>
        <w:rPr>
          <w:rFonts w:ascii="Calibri" w:eastAsia="Calibri" w:hAnsi="Calibri" w:cs="Calibri"/>
          <w:sz w:val="24"/>
          <w:szCs w:val="24"/>
        </w:rPr>
        <w:t xml:space="preserve"> activités mathématiques. </w:t>
      </w:r>
    </w:p>
    <w:p w14:paraId="2144C78A" w14:textId="77777777" w:rsidR="00BF6491" w:rsidRDefault="00024658">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14:paraId="66A7BE97" w14:textId="77777777" w:rsidR="00BF6491" w:rsidRDefault="00024658">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Veuillez prendre note que toutes ces activités sont facultatives.  De plus, si votre enfant n’est pas disponible en matinée, il aura accès aux enregistrements des rencontres. AUCUN compte n'est nécessaire.   </w:t>
      </w:r>
    </w:p>
    <w:p w14:paraId="4C478F4E" w14:textId="77777777" w:rsidR="00BF6491" w:rsidRDefault="00BF6491">
      <w:pPr>
        <w:shd w:val="clear" w:color="auto" w:fill="FFFFFF"/>
        <w:rPr>
          <w:rFonts w:ascii="Calibri" w:eastAsia="Calibri" w:hAnsi="Calibri" w:cs="Calibri"/>
          <w:b/>
          <w:sz w:val="24"/>
          <w:szCs w:val="24"/>
          <w:u w:val="single"/>
        </w:rPr>
      </w:pPr>
    </w:p>
    <w:p w14:paraId="7051851D" w14:textId="77777777" w:rsidR="00BF6491" w:rsidRDefault="00024658">
      <w:pPr>
        <w:shd w:val="clear" w:color="auto" w:fill="FFFFFF"/>
        <w:rPr>
          <w:rFonts w:ascii="Calibri" w:eastAsia="Calibri" w:hAnsi="Calibri" w:cs="Calibri"/>
          <w:sz w:val="24"/>
          <w:szCs w:val="24"/>
        </w:rPr>
      </w:pPr>
      <w:r>
        <w:rPr>
          <w:rFonts w:ascii="Calibri" w:eastAsia="Calibri" w:hAnsi="Calibri" w:cs="Calibri"/>
          <w:b/>
          <w:sz w:val="24"/>
          <w:szCs w:val="24"/>
          <w:u w:val="single"/>
        </w:rPr>
        <w:t xml:space="preserve">Matériel nécessaire : </w:t>
      </w:r>
      <w:r>
        <w:rPr>
          <w:rFonts w:ascii="Calibri" w:eastAsia="Calibri" w:hAnsi="Calibri" w:cs="Calibri"/>
          <w:sz w:val="24"/>
          <w:szCs w:val="24"/>
        </w:rPr>
        <w:t xml:space="preserve"> </w:t>
      </w:r>
    </w:p>
    <w:p w14:paraId="026CAB51" w14:textId="77777777" w:rsidR="00BF6491" w:rsidRDefault="00024658">
      <w:pPr>
        <w:numPr>
          <w:ilvl w:val="0"/>
          <w:numId w:val="3"/>
        </w:numPr>
        <w:ind w:left="1080"/>
        <w:rPr>
          <w:rFonts w:ascii="Calibri" w:eastAsia="Calibri" w:hAnsi="Calibri" w:cs="Calibri"/>
          <w:sz w:val="24"/>
          <w:szCs w:val="24"/>
        </w:rPr>
      </w:pPr>
      <w:r>
        <w:rPr>
          <w:rFonts w:ascii="Calibri" w:eastAsia="Calibri" w:hAnsi="Calibri" w:cs="Calibri"/>
          <w:sz w:val="24"/>
          <w:szCs w:val="24"/>
        </w:rPr>
        <w:t xml:space="preserve">Crayon </w:t>
      </w:r>
    </w:p>
    <w:p w14:paraId="1DF4E69E" w14:textId="77777777" w:rsidR="00BF6491" w:rsidRDefault="00024658">
      <w:pPr>
        <w:numPr>
          <w:ilvl w:val="0"/>
          <w:numId w:val="3"/>
        </w:numPr>
        <w:ind w:left="1080"/>
        <w:rPr>
          <w:rFonts w:ascii="Calibri" w:eastAsia="Calibri" w:hAnsi="Calibri" w:cs="Calibri"/>
          <w:sz w:val="24"/>
          <w:szCs w:val="24"/>
        </w:rPr>
      </w:pPr>
      <w:r>
        <w:rPr>
          <w:rFonts w:ascii="Calibri" w:eastAsia="Calibri" w:hAnsi="Calibri" w:cs="Calibri"/>
          <w:sz w:val="24"/>
          <w:szCs w:val="24"/>
        </w:rPr>
        <w:t xml:space="preserve">Efface </w:t>
      </w:r>
    </w:p>
    <w:p w14:paraId="57400AF9" w14:textId="77777777" w:rsidR="00BF6491" w:rsidRDefault="00024658">
      <w:pPr>
        <w:numPr>
          <w:ilvl w:val="0"/>
          <w:numId w:val="1"/>
        </w:numPr>
        <w:ind w:left="1080"/>
        <w:rPr>
          <w:rFonts w:ascii="Calibri" w:eastAsia="Calibri" w:hAnsi="Calibri" w:cs="Calibri"/>
          <w:sz w:val="24"/>
          <w:szCs w:val="24"/>
        </w:rPr>
      </w:pPr>
      <w:r>
        <w:rPr>
          <w:rFonts w:ascii="Calibri" w:eastAsia="Calibri" w:hAnsi="Calibri" w:cs="Calibri"/>
          <w:sz w:val="24"/>
          <w:szCs w:val="24"/>
        </w:rPr>
        <w:lastRenderedPageBreak/>
        <w:t xml:space="preserve">Feuille ou cahier </w:t>
      </w:r>
    </w:p>
    <w:p w14:paraId="4EF1DF8D" w14:textId="77777777" w:rsidR="00BF6491" w:rsidRDefault="00024658">
      <w:pPr>
        <w:numPr>
          <w:ilvl w:val="0"/>
          <w:numId w:val="1"/>
        </w:numPr>
        <w:ind w:left="1080"/>
        <w:rPr>
          <w:rFonts w:ascii="Calibri" w:eastAsia="Calibri" w:hAnsi="Calibri" w:cs="Calibri"/>
          <w:sz w:val="24"/>
          <w:szCs w:val="24"/>
        </w:rPr>
      </w:pPr>
      <w:r>
        <w:rPr>
          <w:rFonts w:ascii="Calibri" w:eastAsia="Calibri" w:hAnsi="Calibri" w:cs="Calibri"/>
          <w:sz w:val="24"/>
          <w:szCs w:val="24"/>
        </w:rPr>
        <w:t xml:space="preserve">Crayons de couleur (facultatifs) </w:t>
      </w:r>
    </w:p>
    <w:p w14:paraId="301A100C" w14:textId="77777777" w:rsidR="00BF6491" w:rsidRDefault="00024658">
      <w:pPr>
        <w:numPr>
          <w:ilvl w:val="0"/>
          <w:numId w:val="1"/>
        </w:numPr>
        <w:ind w:left="1080"/>
        <w:jc w:val="both"/>
        <w:rPr>
          <w:rFonts w:ascii="Calibri" w:eastAsia="Calibri" w:hAnsi="Calibri" w:cs="Calibri"/>
          <w:sz w:val="24"/>
          <w:szCs w:val="24"/>
        </w:rPr>
      </w:pPr>
      <w:r>
        <w:rPr>
          <w:rFonts w:ascii="Calibri" w:eastAsia="Calibri" w:hAnsi="Calibri" w:cs="Calibri"/>
          <w:sz w:val="24"/>
          <w:szCs w:val="24"/>
        </w:rPr>
        <w:t xml:space="preserve">Un appareil technologique </w:t>
      </w:r>
      <w:r>
        <w:rPr>
          <w:rFonts w:ascii="Calibri" w:eastAsia="Calibri" w:hAnsi="Calibri" w:cs="Calibri"/>
        </w:rPr>
        <w:t>(ordinateur, tablette ou téléphone intelligent)</w:t>
      </w:r>
      <w:r>
        <w:rPr>
          <w:rFonts w:ascii="Calibri" w:eastAsia="Calibri" w:hAnsi="Calibri" w:cs="Calibri"/>
          <w:sz w:val="24"/>
          <w:szCs w:val="24"/>
        </w:rPr>
        <w:t xml:space="preserve"> branché à Internet.  </w:t>
      </w:r>
    </w:p>
    <w:p w14:paraId="72E65E71" w14:textId="77777777" w:rsidR="00BF6491" w:rsidRDefault="00BF6491">
      <w:pPr>
        <w:shd w:val="clear" w:color="auto" w:fill="FFFFFF"/>
        <w:rPr>
          <w:rFonts w:ascii="Calibri" w:eastAsia="Calibri" w:hAnsi="Calibri" w:cs="Calibri"/>
          <w:sz w:val="24"/>
          <w:szCs w:val="24"/>
        </w:rPr>
      </w:pPr>
    </w:p>
    <w:p w14:paraId="0AC21D33" w14:textId="77777777" w:rsidR="00BF6491" w:rsidRDefault="00024658">
      <w:pPr>
        <w:shd w:val="clear" w:color="auto" w:fill="FFFFFF"/>
        <w:rPr>
          <w:rFonts w:ascii="Calibri" w:eastAsia="Calibri" w:hAnsi="Calibri" w:cs="Calibri"/>
          <w:sz w:val="24"/>
          <w:szCs w:val="24"/>
        </w:rPr>
      </w:pPr>
      <w:r>
        <w:rPr>
          <w:rFonts w:ascii="Calibri" w:eastAsia="Calibri" w:hAnsi="Calibri" w:cs="Calibri"/>
          <w:sz w:val="24"/>
          <w:szCs w:val="24"/>
        </w:rPr>
        <w:t>Lien pour se connecter à VIA :</w:t>
      </w:r>
    </w:p>
    <w:p w14:paraId="53E6E2A7" w14:textId="77777777" w:rsidR="00BF6491" w:rsidRDefault="00024658">
      <w:pPr>
        <w:shd w:val="clear" w:color="auto" w:fill="FFFFFF"/>
        <w:rPr>
          <w:rFonts w:ascii="Calibri" w:eastAsia="Calibri" w:hAnsi="Calibri" w:cs="Calibri"/>
          <w:sz w:val="24"/>
          <w:szCs w:val="24"/>
        </w:rPr>
      </w:pPr>
      <w:r>
        <w:rPr>
          <w:rFonts w:ascii="Calibri" w:eastAsia="Calibri" w:hAnsi="Calibri" w:cs="Calibri"/>
          <w:sz w:val="24"/>
          <w:szCs w:val="24"/>
        </w:rPr>
        <w:t>Liens vers les tutoriels :</w:t>
      </w:r>
    </w:p>
    <w:p w14:paraId="5B91F230" w14:textId="77777777" w:rsidR="00BF6491" w:rsidRDefault="00BF6491">
      <w:pPr>
        <w:shd w:val="clear" w:color="auto" w:fill="FFFFFF"/>
        <w:rPr>
          <w:rFonts w:ascii="Calibri" w:eastAsia="Calibri" w:hAnsi="Calibri" w:cs="Calibri"/>
          <w:sz w:val="24"/>
          <w:szCs w:val="24"/>
        </w:rPr>
      </w:pPr>
    </w:p>
    <w:p w14:paraId="09050D42" w14:textId="77777777" w:rsidR="00BF6491" w:rsidRDefault="00024658">
      <w:pPr>
        <w:shd w:val="clear" w:color="auto" w:fill="FFFFFF"/>
        <w:rPr>
          <w:rFonts w:ascii="Calibri" w:eastAsia="Calibri" w:hAnsi="Calibri" w:cs="Calibri"/>
          <w:sz w:val="24"/>
          <w:szCs w:val="24"/>
        </w:rPr>
      </w:pPr>
      <w:r>
        <w:rPr>
          <w:rFonts w:ascii="Calibri" w:eastAsia="Calibri" w:hAnsi="Calibri" w:cs="Calibri"/>
          <w:sz w:val="24"/>
          <w:szCs w:val="24"/>
        </w:rPr>
        <w:t xml:space="preserve">Je vous suggère d’enregistrer ces liens dans la barre des favoris afin de faciliter la connexion journalière de votre enfant.   </w:t>
      </w:r>
    </w:p>
    <w:p w14:paraId="21DA4D15" w14:textId="77777777" w:rsidR="00BF6491" w:rsidRDefault="00BF6491">
      <w:pPr>
        <w:shd w:val="clear" w:color="auto" w:fill="FFFFFF"/>
        <w:jc w:val="center"/>
        <w:rPr>
          <w:rFonts w:ascii="Calibri" w:eastAsia="Calibri" w:hAnsi="Calibri" w:cs="Calibri"/>
          <w:sz w:val="24"/>
          <w:szCs w:val="24"/>
        </w:rPr>
      </w:pPr>
    </w:p>
    <w:p w14:paraId="4ECBE9A2" w14:textId="77777777" w:rsidR="00BF6491" w:rsidRDefault="00024658">
      <w:pPr>
        <w:shd w:val="clear" w:color="auto" w:fill="FFFFFF"/>
        <w:jc w:val="center"/>
        <w:rPr>
          <w:rFonts w:ascii="Calibri" w:eastAsia="Calibri" w:hAnsi="Calibri" w:cs="Calibri"/>
          <w:sz w:val="24"/>
          <w:szCs w:val="24"/>
        </w:rPr>
      </w:pPr>
      <w:r>
        <w:rPr>
          <w:rFonts w:ascii="Calibri" w:eastAsia="Calibri" w:hAnsi="Calibri" w:cs="Calibri"/>
          <w:sz w:val="24"/>
          <w:szCs w:val="24"/>
        </w:rPr>
        <w:t xml:space="preserve">N’hésitez pas à m’écrire si vous avez des questions ! </w:t>
      </w:r>
    </w:p>
    <w:p w14:paraId="7FCEBEDE" w14:textId="77777777" w:rsidR="00BF6491" w:rsidRDefault="00024658">
      <w:pPr>
        <w:shd w:val="clear" w:color="auto" w:fill="FFFFFF"/>
        <w:rPr>
          <w:rFonts w:ascii="Calibri" w:eastAsia="Calibri" w:hAnsi="Calibri" w:cs="Calibri"/>
          <w:sz w:val="24"/>
          <w:szCs w:val="24"/>
        </w:rPr>
      </w:pPr>
      <w:r>
        <w:rPr>
          <w:rFonts w:ascii="Calibri" w:eastAsia="Calibri" w:hAnsi="Calibri" w:cs="Calibri"/>
          <w:sz w:val="24"/>
          <w:szCs w:val="24"/>
        </w:rPr>
        <w:t xml:space="preserve"> </w:t>
      </w:r>
    </w:p>
    <w:p w14:paraId="397D54BE" w14:textId="77777777" w:rsidR="00BF6491" w:rsidRDefault="00024658">
      <w:pPr>
        <w:shd w:val="clear" w:color="auto" w:fill="FFFFFF"/>
        <w:jc w:val="right"/>
        <w:rPr>
          <w:rFonts w:ascii="Calibri" w:eastAsia="Calibri" w:hAnsi="Calibri" w:cs="Calibri"/>
          <w:sz w:val="24"/>
          <w:szCs w:val="24"/>
        </w:rPr>
      </w:pPr>
      <w:r>
        <w:rPr>
          <w:rFonts w:ascii="Calibri" w:eastAsia="Calibri" w:hAnsi="Calibri" w:cs="Calibri"/>
          <w:sz w:val="24"/>
          <w:szCs w:val="24"/>
        </w:rPr>
        <w:t xml:space="preserve">Signature de l’enseignante </w:t>
      </w:r>
    </w:p>
    <w:p w14:paraId="1828CDE0" w14:textId="77777777" w:rsidR="00BF6491" w:rsidRDefault="00BF6491"/>
    <w:sectPr w:rsidR="00BF649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EC420" w14:textId="77777777" w:rsidR="00917ECB" w:rsidRDefault="00917ECB" w:rsidP="00010024">
      <w:pPr>
        <w:spacing w:line="240" w:lineRule="auto"/>
      </w:pPr>
      <w:r>
        <w:separator/>
      </w:r>
    </w:p>
  </w:endnote>
  <w:endnote w:type="continuationSeparator" w:id="0">
    <w:p w14:paraId="045C5FCD" w14:textId="77777777" w:rsidR="00917ECB" w:rsidRDefault="00917ECB" w:rsidP="000100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8D203" w14:textId="77777777" w:rsidR="00917ECB" w:rsidRDefault="00917ECB" w:rsidP="00010024">
      <w:pPr>
        <w:spacing w:line="240" w:lineRule="auto"/>
      </w:pPr>
      <w:r>
        <w:separator/>
      </w:r>
    </w:p>
  </w:footnote>
  <w:footnote w:type="continuationSeparator" w:id="0">
    <w:p w14:paraId="6700A85C" w14:textId="77777777" w:rsidR="00917ECB" w:rsidRDefault="00917ECB" w:rsidP="000100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2775D"/>
    <w:multiLevelType w:val="multilevel"/>
    <w:tmpl w:val="12A815A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12475D"/>
    <w:multiLevelType w:val="multilevel"/>
    <w:tmpl w:val="FACA9C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8A5DFF"/>
    <w:multiLevelType w:val="multilevel"/>
    <w:tmpl w:val="B14663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91"/>
    <w:rsid w:val="00010024"/>
    <w:rsid w:val="00024658"/>
    <w:rsid w:val="00917ECB"/>
    <w:rsid w:val="00BF6491"/>
    <w:rsid w:val="00EF15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8FB7"/>
  <w15:docId w15:val="{11FDEE87-2CDC-43E8-841D-5DBE82E9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010024"/>
    <w:pPr>
      <w:tabs>
        <w:tab w:val="center" w:pos="4320"/>
        <w:tab w:val="right" w:pos="8640"/>
      </w:tabs>
      <w:spacing w:line="240" w:lineRule="auto"/>
    </w:pPr>
  </w:style>
  <w:style w:type="character" w:customStyle="1" w:styleId="En-tteCar">
    <w:name w:val="En-tête Car"/>
    <w:basedOn w:val="Policepardfaut"/>
    <w:link w:val="En-tte"/>
    <w:uiPriority w:val="99"/>
    <w:rsid w:val="00010024"/>
  </w:style>
  <w:style w:type="paragraph" w:styleId="Pieddepage">
    <w:name w:val="footer"/>
    <w:basedOn w:val="Normal"/>
    <w:link w:val="PieddepageCar"/>
    <w:uiPriority w:val="99"/>
    <w:unhideWhenUsed/>
    <w:rsid w:val="00010024"/>
    <w:pPr>
      <w:tabs>
        <w:tab w:val="center" w:pos="4320"/>
        <w:tab w:val="right" w:pos="8640"/>
      </w:tabs>
      <w:spacing w:line="240" w:lineRule="auto"/>
    </w:pPr>
  </w:style>
  <w:style w:type="character" w:customStyle="1" w:styleId="PieddepageCar">
    <w:name w:val="Pied de page Car"/>
    <w:basedOn w:val="Policepardfaut"/>
    <w:link w:val="Pieddepage"/>
    <w:uiPriority w:val="99"/>
    <w:rsid w:val="0001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065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B51C-55BD-47BE-87B5-4776EAC8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1954</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Nadeau-Tremblay</dc:creator>
  <cp:lastModifiedBy>Sophie Nadeau-Tremblay</cp:lastModifiedBy>
  <cp:revision>2</cp:revision>
  <dcterms:created xsi:type="dcterms:W3CDTF">2020-09-03T12:32:00Z</dcterms:created>
  <dcterms:modified xsi:type="dcterms:W3CDTF">2020-09-03T12:32:00Z</dcterms:modified>
</cp:coreProperties>
</file>