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C5CB" w14:textId="11FDE961" w:rsidR="00C05CC1" w:rsidRPr="00237C63" w:rsidRDefault="0049327F" w:rsidP="00393A10">
      <w:pPr>
        <w:jc w:val="center"/>
        <w:rPr>
          <w:b/>
          <w:sz w:val="32"/>
        </w:rPr>
      </w:pPr>
      <w:r>
        <w:rPr>
          <w:noProof/>
          <w:lang w:eastAsia="fr-FR"/>
        </w:rPr>
        <w:drawing>
          <wp:anchor distT="0" distB="0" distL="114300" distR="114300" simplePos="0" relativeHeight="251659264" behindDoc="1" locked="0" layoutInCell="1" allowOverlap="1" wp14:anchorId="24FB13BF" wp14:editId="72D2D0EB">
            <wp:simplePos x="0" y="0"/>
            <wp:positionH relativeFrom="column">
              <wp:posOffset>327660</wp:posOffset>
            </wp:positionH>
            <wp:positionV relativeFrom="paragraph">
              <wp:posOffset>-188903</wp:posOffset>
            </wp:positionV>
            <wp:extent cx="1272540" cy="868789"/>
            <wp:effectExtent l="0" t="0" r="381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ER.png"/>
                    <pic:cNvPicPr/>
                  </pic:nvPicPr>
                  <pic:blipFill>
                    <a:blip r:embed="rId7">
                      <a:extLst>
                        <a:ext uri="{28A0092B-C50C-407E-A947-70E740481C1C}">
                          <a14:useLocalDpi xmlns:a14="http://schemas.microsoft.com/office/drawing/2010/main" val="0"/>
                        </a:ext>
                      </a:extLst>
                    </a:blip>
                    <a:stretch>
                      <a:fillRect/>
                    </a:stretch>
                  </pic:blipFill>
                  <pic:spPr>
                    <a:xfrm>
                      <a:off x="0" y="0"/>
                      <a:ext cx="1282282" cy="875440"/>
                    </a:xfrm>
                    <a:prstGeom prst="rect">
                      <a:avLst/>
                    </a:prstGeom>
                  </pic:spPr>
                </pic:pic>
              </a:graphicData>
            </a:graphic>
            <wp14:sizeRelH relativeFrom="margin">
              <wp14:pctWidth>0</wp14:pctWidth>
            </wp14:sizeRelH>
            <wp14:sizeRelV relativeFrom="margin">
              <wp14:pctHeight>0</wp14:pctHeight>
            </wp14:sizeRelV>
          </wp:anchor>
        </w:drawing>
      </w:r>
      <w:r w:rsidR="00237C63">
        <w:rPr>
          <w:b/>
          <w:sz w:val="32"/>
        </w:rPr>
        <w:t>Le Petit C</w:t>
      </w:r>
      <w:r w:rsidR="00C05CC1" w:rsidRPr="00237C63">
        <w:rPr>
          <w:b/>
          <w:sz w:val="32"/>
        </w:rPr>
        <w:t>haperon rouge</w:t>
      </w:r>
      <w:r w:rsidR="00237C63" w:rsidRPr="00237C63">
        <w:rPr>
          <w:b/>
          <w:sz w:val="32"/>
        </w:rPr>
        <w:t xml:space="preserve"> </w:t>
      </w:r>
      <w:r w:rsidR="000E6A81">
        <w:rPr>
          <w:b/>
          <w:sz w:val="32"/>
        </w:rPr>
        <w:t>en Réseau</w:t>
      </w:r>
    </w:p>
    <w:p w14:paraId="1DFECF18" w14:textId="3089EBEA" w:rsidR="00C05CC1" w:rsidRPr="00237C63" w:rsidRDefault="00C05CC1" w:rsidP="00C05CC1">
      <w:pPr>
        <w:jc w:val="center"/>
        <w:rPr>
          <w:b/>
          <w:sz w:val="24"/>
        </w:rPr>
      </w:pPr>
      <w:r w:rsidRPr="00237C63">
        <w:rPr>
          <w:b/>
          <w:sz w:val="24"/>
        </w:rPr>
        <w:t>Lire, écrire</w:t>
      </w:r>
      <w:r w:rsidR="00237C63" w:rsidRPr="00237C63">
        <w:rPr>
          <w:b/>
          <w:sz w:val="24"/>
        </w:rPr>
        <w:t>, communiquer</w:t>
      </w:r>
      <w:r w:rsidRPr="00237C63">
        <w:rPr>
          <w:b/>
          <w:sz w:val="24"/>
        </w:rPr>
        <w:t xml:space="preserve"> et apprécier</w:t>
      </w:r>
      <w:r w:rsidR="00393A10" w:rsidRPr="00237C63">
        <w:rPr>
          <w:b/>
          <w:sz w:val="24"/>
        </w:rPr>
        <w:t xml:space="preserve"> des œuvres littéraires</w:t>
      </w:r>
    </w:p>
    <w:p w14:paraId="1CC5B906" w14:textId="77777777" w:rsidR="002C3233" w:rsidRDefault="002C3233" w:rsidP="002C3233">
      <w:pPr>
        <w:rPr>
          <w:b/>
        </w:rPr>
      </w:pPr>
    </w:p>
    <w:p w14:paraId="25FEAD2F" w14:textId="53CD06DC" w:rsidR="002C3233" w:rsidRPr="00237C63" w:rsidRDefault="002C3233" w:rsidP="002C3233">
      <w:pPr>
        <w:rPr>
          <w:b/>
          <w:sz w:val="24"/>
        </w:rPr>
      </w:pPr>
      <w:r>
        <w:rPr>
          <w:b/>
        </w:rPr>
        <w:t>N</w:t>
      </w:r>
      <w:r w:rsidRPr="008C45A3">
        <w:rPr>
          <w:b/>
        </w:rPr>
        <w:t>iveaux scolaires ciblés :</w:t>
      </w:r>
      <w:r>
        <w:t xml:space="preserve"> </w:t>
      </w:r>
      <w:r w:rsidRPr="00237C63">
        <w:rPr>
          <w:b/>
          <w:sz w:val="24"/>
        </w:rPr>
        <w:t>3</w:t>
      </w:r>
      <w:r w:rsidRPr="00237C63">
        <w:rPr>
          <w:b/>
          <w:sz w:val="24"/>
          <w:vertAlign w:val="superscript"/>
        </w:rPr>
        <w:t>e</w:t>
      </w:r>
      <w:r w:rsidRPr="00237C63">
        <w:rPr>
          <w:b/>
          <w:sz w:val="24"/>
        </w:rPr>
        <w:t>, 4</w:t>
      </w:r>
      <w:r w:rsidRPr="00237C63">
        <w:rPr>
          <w:b/>
          <w:sz w:val="24"/>
          <w:vertAlign w:val="superscript"/>
        </w:rPr>
        <w:t>e</w:t>
      </w:r>
      <w:r w:rsidRPr="00237C63">
        <w:rPr>
          <w:b/>
          <w:sz w:val="24"/>
        </w:rPr>
        <w:t xml:space="preserve"> et 5</w:t>
      </w:r>
      <w:r w:rsidRPr="00237C63">
        <w:rPr>
          <w:b/>
          <w:sz w:val="24"/>
          <w:vertAlign w:val="superscript"/>
        </w:rPr>
        <w:t>e</w:t>
      </w:r>
      <w:r w:rsidRPr="00237C63">
        <w:rPr>
          <w:b/>
          <w:sz w:val="24"/>
        </w:rPr>
        <w:t xml:space="preserve"> années</w:t>
      </w:r>
      <w:r w:rsidR="00460549">
        <w:rPr>
          <w:b/>
          <w:sz w:val="24"/>
        </w:rPr>
        <w:t xml:space="preserve"> (certaines activités d’adaptent bien pour le 1</w:t>
      </w:r>
      <w:r w:rsidR="00460549" w:rsidRPr="00460549">
        <w:rPr>
          <w:b/>
          <w:sz w:val="24"/>
          <w:vertAlign w:val="superscript"/>
        </w:rPr>
        <w:t>er</w:t>
      </w:r>
      <w:r w:rsidR="00460549">
        <w:rPr>
          <w:b/>
          <w:sz w:val="24"/>
        </w:rPr>
        <w:t xml:space="preserve"> cycle)</w:t>
      </w:r>
    </w:p>
    <w:p w14:paraId="37FC64A7" w14:textId="4BA57823" w:rsidR="002C3233" w:rsidRDefault="002C3233" w:rsidP="002C3233"/>
    <w:p w14:paraId="71013C5E" w14:textId="6857EDAC" w:rsidR="002C3233" w:rsidRPr="008C45A3" w:rsidRDefault="002C3233" w:rsidP="002C3233">
      <w:pPr>
        <w:rPr>
          <w:b/>
        </w:rPr>
      </w:pPr>
      <w:r w:rsidRPr="008C45A3">
        <w:rPr>
          <w:b/>
        </w:rPr>
        <w:t xml:space="preserve">Liens avec le PFÉQ : </w:t>
      </w:r>
    </w:p>
    <w:p w14:paraId="5775E892" w14:textId="27526FDE" w:rsidR="002C3233" w:rsidRDefault="002C3233" w:rsidP="002C3233">
      <w:pPr>
        <w:pStyle w:val="Paragraphedeliste"/>
        <w:numPr>
          <w:ilvl w:val="0"/>
          <w:numId w:val="26"/>
        </w:numPr>
        <w:spacing w:after="0" w:line="240" w:lineRule="auto"/>
      </w:pPr>
      <w:r>
        <w:t>Français – C1 et C4 : Lire des textes variés et Apprécier des œuvres littéraires</w:t>
      </w:r>
    </w:p>
    <w:p w14:paraId="6167FDC8" w14:textId="77777777" w:rsidR="002C3233" w:rsidRDefault="002C3233" w:rsidP="002C3233">
      <w:pPr>
        <w:pStyle w:val="Paragraphedeliste"/>
        <w:numPr>
          <w:ilvl w:val="0"/>
          <w:numId w:val="26"/>
        </w:numPr>
        <w:spacing w:after="0" w:line="240" w:lineRule="auto"/>
      </w:pPr>
      <w:r>
        <w:t>Français – C2 : Écrire des textes variés</w:t>
      </w:r>
    </w:p>
    <w:p w14:paraId="6D7FCC34" w14:textId="016EC811" w:rsidR="002C3233" w:rsidRDefault="002C3233" w:rsidP="002C3233">
      <w:pPr>
        <w:pStyle w:val="Paragraphedeliste"/>
        <w:numPr>
          <w:ilvl w:val="0"/>
          <w:numId w:val="26"/>
        </w:numPr>
        <w:spacing w:after="0" w:line="240" w:lineRule="auto"/>
      </w:pPr>
      <w:r>
        <w:t>Français – C3 : Communiquer oralement</w:t>
      </w:r>
    </w:p>
    <w:p w14:paraId="0AA2C449" w14:textId="77777777" w:rsidR="002C3233" w:rsidRDefault="002C3233" w:rsidP="002C3233"/>
    <w:p w14:paraId="4E0065EB" w14:textId="033938D5" w:rsidR="002C3233" w:rsidRDefault="002C3233" w:rsidP="002C3233">
      <w:r w:rsidRPr="00613393">
        <w:rPr>
          <w:b/>
          <w:bCs/>
        </w:rPr>
        <w:t>Période de réalisation :</w:t>
      </w:r>
      <w:r>
        <w:t xml:space="preserve"> 12 semaines </w:t>
      </w:r>
    </w:p>
    <w:p w14:paraId="0052C177" w14:textId="77777777" w:rsidR="002C3233" w:rsidRPr="00A469C9" w:rsidRDefault="002C3233" w:rsidP="002C3233">
      <w:pPr>
        <w:jc w:val="both"/>
        <w:rPr>
          <w:b/>
          <w:bCs/>
        </w:rPr>
      </w:pPr>
    </w:p>
    <w:p w14:paraId="790C2300" w14:textId="77777777" w:rsidR="002C3233" w:rsidRDefault="002C3233" w:rsidP="002C3233">
      <w:pPr>
        <w:rPr>
          <w:b/>
        </w:rPr>
      </w:pPr>
      <w:r w:rsidRPr="00EF7877">
        <w:rPr>
          <w:b/>
        </w:rPr>
        <w:t>Description du projet</w:t>
      </w:r>
    </w:p>
    <w:p w14:paraId="7BC06994" w14:textId="1B31E836" w:rsidR="00C05CC1" w:rsidRDefault="00237C63" w:rsidP="008D1DC2">
      <w:pPr>
        <w:jc w:val="both"/>
      </w:pPr>
      <w:r>
        <w:t>Le Petit Chaperon rouge, un conte traditionnel connu de tous. Comment l</w:t>
      </w:r>
      <w:r w:rsidR="004F6D99">
        <w:t>’exploiter</w:t>
      </w:r>
      <w:r>
        <w:t xml:space="preserve"> en classe? Simplement en se laissant inspirer par toutes les versions, traditionnelles ou réinventées dont les auteurs et illustrateurs nous ont largement fait cadeau. Voulant exploiter ce conte en classe, la présente planification propose un ensemble d’activités pouvant se vivre à l’intérieur d’une seule classe mais tirant profit en se réseautant à plusieurs classes (6 à 10). Les outils technologiques </w:t>
      </w:r>
      <w:proofErr w:type="gramStart"/>
      <w:r>
        <w:t>promeut</w:t>
      </w:r>
      <w:proofErr w:type="gramEnd"/>
      <w:r>
        <w:t xml:space="preserve"> par </w:t>
      </w:r>
      <w:r w:rsidR="004F6D99">
        <w:t>l</w:t>
      </w:r>
      <w:r>
        <w:t>’</w:t>
      </w:r>
      <w:r w:rsidR="004F6D99">
        <w:t>É</w:t>
      </w:r>
      <w:r>
        <w:t xml:space="preserve">cole en réseau </w:t>
      </w:r>
      <w:r w:rsidR="008D0650">
        <w:t>(</w:t>
      </w:r>
      <w:hyperlink r:id="rId8" w:history="1">
        <w:r w:rsidR="008D0650" w:rsidRPr="005D206A">
          <w:rPr>
            <w:rStyle w:val="Lienhypertexte"/>
          </w:rPr>
          <w:t>www.eer.qc.ca</w:t>
        </w:r>
      </w:hyperlink>
      <w:r w:rsidR="008D0650">
        <w:t xml:space="preserve">) </w:t>
      </w:r>
      <w:r>
        <w:t xml:space="preserve">deviennent alors nécessaires pour partager entre les classes, que ce soit en mode synchrone par la visioconférence ou en mode asynchrone en utilisant </w:t>
      </w:r>
      <w:r w:rsidR="004F6D99">
        <w:t>un</w:t>
      </w:r>
      <w:r>
        <w:t xml:space="preserve"> </w:t>
      </w:r>
      <w:r w:rsidR="004F6D99">
        <w:t>forum d’écriture</w:t>
      </w:r>
      <w:r>
        <w:t xml:space="preserve"> comme outil d’élaboration du discours écrit. </w:t>
      </w:r>
      <w:r w:rsidR="00393A10">
        <w:t>Les activités proposées s</w:t>
      </w:r>
      <w:r w:rsidR="00C05CC1">
        <w:t>’inspirent de</w:t>
      </w:r>
      <w:r w:rsidR="00393A10">
        <w:t xml:space="preserve"> l’ouvrage</w:t>
      </w:r>
      <w:r w:rsidR="00C05CC1">
        <w:t xml:space="preserve"> </w:t>
      </w:r>
      <w:r w:rsidR="00C05CC1" w:rsidRPr="00C05CC1">
        <w:rPr>
          <w:i/>
        </w:rPr>
        <w:t>Approcher l’écrit à pas de loup</w:t>
      </w:r>
      <w:r w:rsidR="00C05CC1">
        <w:t xml:space="preserve"> </w:t>
      </w:r>
      <w:r w:rsidR="00393A10">
        <w:t>(</w:t>
      </w:r>
      <w:proofErr w:type="spellStart"/>
      <w:r w:rsidR="00393A10">
        <w:t>Montésinos-Gelet</w:t>
      </w:r>
      <w:proofErr w:type="spellEnd"/>
      <w:r w:rsidR="00393A10">
        <w:t xml:space="preserve"> et Morin, 2007</w:t>
      </w:r>
      <w:r w:rsidR="00C05CC1">
        <w:t xml:space="preserve">). </w:t>
      </w:r>
      <w:r w:rsidR="008D0650">
        <w:t>Elles ont été réfléchies, explicitées et bonifiées en apportant des outils connexes soutenant l’apprentissage des élèves.</w:t>
      </w:r>
    </w:p>
    <w:p w14:paraId="1F9F4841" w14:textId="77777777" w:rsidR="008D0650" w:rsidRDefault="008D0650" w:rsidP="008D1DC2">
      <w:pPr>
        <w:jc w:val="both"/>
      </w:pPr>
      <w:r>
        <w:t>Ainsi, les classes peuvent choisir de participer à quelques activités avec les autres classes tout en sélectionnant les autres activités plus spécifiques à chaque classe. Une grande latitude est offerte aux classes et aux enseignantes en fonction de leurs réalités et de leurs choix pédagogiques.</w:t>
      </w:r>
      <w:r w:rsidR="00152DFF">
        <w:t xml:space="preserve"> En ce sens, de nombreuses formules pédagogiques sont proposées aux enseignantes (lecture interactive, lecture individuelle, cercle de lecture, lecture oralisée, écriture collective, partagée et individuelle, …) qui peuvent les modifier à leur guise.</w:t>
      </w:r>
    </w:p>
    <w:p w14:paraId="3CA3B842" w14:textId="77777777" w:rsidR="008D0650" w:rsidRDefault="008D0650" w:rsidP="008D1DC2">
      <w:pPr>
        <w:jc w:val="both"/>
      </w:pPr>
      <w:r>
        <w:t>Laissez-vous donc plonger dans</w:t>
      </w:r>
      <w:r w:rsidR="0025614D">
        <w:t xml:space="preserve"> ce réseau autour de</w:t>
      </w:r>
      <w:r>
        <w:t xml:space="preserve"> l’univers du Petit Chaperon rouge…</w:t>
      </w:r>
      <w:r w:rsidR="0025614D">
        <w:t>en Réseau</w:t>
      </w:r>
      <w:r>
        <w:t>!</w:t>
      </w:r>
    </w:p>
    <w:p w14:paraId="25F9D9CE" w14:textId="77777777" w:rsidR="002C3233" w:rsidRDefault="002C3233" w:rsidP="008D0650">
      <w:pPr>
        <w:jc w:val="center"/>
        <w:rPr>
          <w:b/>
          <w:sz w:val="24"/>
        </w:rPr>
      </w:pPr>
      <w:bookmarkStart w:id="0" w:name="_GoBack"/>
      <w:bookmarkEnd w:id="0"/>
    </w:p>
    <w:p w14:paraId="6FE0A33A" w14:textId="4545E89E" w:rsidR="008D0650" w:rsidRPr="008D0650" w:rsidRDefault="008D0650" w:rsidP="008D0650">
      <w:pPr>
        <w:jc w:val="center"/>
        <w:rPr>
          <w:b/>
          <w:sz w:val="24"/>
        </w:rPr>
      </w:pPr>
      <w:r w:rsidRPr="008D0650">
        <w:rPr>
          <w:b/>
          <w:sz w:val="24"/>
        </w:rPr>
        <w:lastRenderedPageBreak/>
        <w:t>Planification des activités</w:t>
      </w:r>
    </w:p>
    <w:tbl>
      <w:tblPr>
        <w:tblStyle w:val="Grilledutableau"/>
        <w:tblW w:w="14454" w:type="dxa"/>
        <w:tblLook w:val="04A0" w:firstRow="1" w:lastRow="0" w:firstColumn="1" w:lastColumn="0" w:noHBand="0" w:noVBand="1"/>
      </w:tblPr>
      <w:tblGrid>
        <w:gridCol w:w="1326"/>
        <w:gridCol w:w="2065"/>
        <w:gridCol w:w="4684"/>
        <w:gridCol w:w="1985"/>
        <w:gridCol w:w="4394"/>
      </w:tblGrid>
      <w:tr w:rsidR="0014438D" w:rsidRPr="008229AD" w14:paraId="66273BF2" w14:textId="77777777" w:rsidTr="0014438D">
        <w:tc>
          <w:tcPr>
            <w:tcW w:w="1326" w:type="dxa"/>
          </w:tcPr>
          <w:p w14:paraId="4EE2467C" w14:textId="61F9EF5E" w:rsidR="0014438D" w:rsidRPr="008229AD" w:rsidRDefault="0014438D" w:rsidP="002C3233">
            <w:pPr>
              <w:spacing w:before="80" w:after="80"/>
              <w:jc w:val="center"/>
              <w:rPr>
                <w:b/>
              </w:rPr>
            </w:pPr>
            <w:r>
              <w:rPr>
                <w:b/>
              </w:rPr>
              <w:t>Date</w:t>
            </w:r>
          </w:p>
        </w:tc>
        <w:tc>
          <w:tcPr>
            <w:tcW w:w="2065" w:type="dxa"/>
          </w:tcPr>
          <w:p w14:paraId="741520DD" w14:textId="47B03B5D" w:rsidR="0014438D" w:rsidRDefault="0014438D" w:rsidP="002C3233">
            <w:pPr>
              <w:spacing w:before="80" w:after="80"/>
              <w:jc w:val="center"/>
              <w:rPr>
                <w:b/>
              </w:rPr>
            </w:pPr>
            <w:r w:rsidRPr="008229AD">
              <w:rPr>
                <w:b/>
              </w:rPr>
              <w:t>Formule pédagogique</w:t>
            </w:r>
            <w:r>
              <w:rPr>
                <w:b/>
              </w:rPr>
              <w:t>/</w:t>
            </w:r>
          </w:p>
          <w:p w14:paraId="2A218DA4" w14:textId="22FD8CF4" w:rsidR="0014438D" w:rsidRPr="008229AD" w:rsidRDefault="0014438D" w:rsidP="002C3233">
            <w:pPr>
              <w:spacing w:before="80" w:after="80"/>
              <w:jc w:val="center"/>
              <w:rPr>
                <w:b/>
              </w:rPr>
            </w:pPr>
            <w:r>
              <w:rPr>
                <w:b/>
              </w:rPr>
              <w:t>Support</w:t>
            </w:r>
          </w:p>
        </w:tc>
        <w:tc>
          <w:tcPr>
            <w:tcW w:w="4684" w:type="dxa"/>
          </w:tcPr>
          <w:p w14:paraId="17E2CD73" w14:textId="032B2B1C" w:rsidR="0014438D" w:rsidRPr="008229AD" w:rsidRDefault="0014438D" w:rsidP="002C3233">
            <w:pPr>
              <w:spacing w:before="80" w:after="80"/>
              <w:jc w:val="center"/>
              <w:rPr>
                <w:b/>
              </w:rPr>
            </w:pPr>
            <w:r w:rsidRPr="008229AD">
              <w:rPr>
                <w:b/>
              </w:rPr>
              <w:t>Activité</w:t>
            </w:r>
          </w:p>
        </w:tc>
        <w:tc>
          <w:tcPr>
            <w:tcW w:w="1985" w:type="dxa"/>
          </w:tcPr>
          <w:p w14:paraId="72F08579" w14:textId="77777777" w:rsidR="0014438D" w:rsidRPr="008229AD" w:rsidRDefault="0014438D" w:rsidP="002C3233">
            <w:pPr>
              <w:spacing w:before="80" w:after="80"/>
              <w:jc w:val="center"/>
              <w:rPr>
                <w:b/>
              </w:rPr>
            </w:pPr>
            <w:r w:rsidRPr="008229AD">
              <w:rPr>
                <w:b/>
              </w:rPr>
              <w:t>Matériel</w:t>
            </w:r>
          </w:p>
        </w:tc>
        <w:tc>
          <w:tcPr>
            <w:tcW w:w="4394" w:type="dxa"/>
          </w:tcPr>
          <w:p w14:paraId="1E52B645" w14:textId="77777777" w:rsidR="0014438D" w:rsidRPr="008229AD" w:rsidRDefault="0014438D" w:rsidP="002C3233">
            <w:pPr>
              <w:spacing w:before="80" w:after="80"/>
              <w:jc w:val="center"/>
              <w:rPr>
                <w:b/>
              </w:rPr>
            </w:pPr>
            <w:r>
              <w:rPr>
                <w:b/>
              </w:rPr>
              <w:t>Compétences et connaissances</w:t>
            </w:r>
          </w:p>
        </w:tc>
      </w:tr>
      <w:tr w:rsidR="0014438D" w14:paraId="2EFC71F5" w14:textId="77777777" w:rsidTr="0014438D">
        <w:tc>
          <w:tcPr>
            <w:tcW w:w="1326" w:type="dxa"/>
          </w:tcPr>
          <w:p w14:paraId="5983A845" w14:textId="77777777" w:rsidR="0014438D" w:rsidRDefault="0014438D" w:rsidP="002C3233">
            <w:pPr>
              <w:spacing w:before="80" w:after="80"/>
              <w:jc w:val="both"/>
            </w:pPr>
          </w:p>
        </w:tc>
        <w:tc>
          <w:tcPr>
            <w:tcW w:w="2065" w:type="dxa"/>
          </w:tcPr>
          <w:p w14:paraId="0FEFFB18" w14:textId="24D57E48" w:rsidR="0014438D" w:rsidRPr="00D143D5" w:rsidRDefault="0014438D" w:rsidP="002C3233">
            <w:pPr>
              <w:spacing w:before="80" w:after="80"/>
              <w:jc w:val="both"/>
              <w:rPr>
                <w:b/>
              </w:rPr>
            </w:pPr>
            <w:r>
              <w:t>Forum d’écriture</w:t>
            </w:r>
          </w:p>
        </w:tc>
        <w:tc>
          <w:tcPr>
            <w:tcW w:w="4684" w:type="dxa"/>
          </w:tcPr>
          <w:p w14:paraId="0A33ACAD" w14:textId="64439675" w:rsidR="0014438D" w:rsidRPr="00D143D5" w:rsidRDefault="0014438D" w:rsidP="002C3233">
            <w:pPr>
              <w:spacing w:before="80" w:after="80"/>
              <w:jc w:val="both"/>
              <w:rPr>
                <w:b/>
              </w:rPr>
            </w:pPr>
            <w:r w:rsidRPr="00D143D5">
              <w:rPr>
                <w:b/>
              </w:rPr>
              <w:t>Connaissances antérieures</w:t>
            </w:r>
          </w:p>
          <w:p w14:paraId="7B7422B0" w14:textId="2336E0ED" w:rsidR="0014438D" w:rsidRDefault="0014438D" w:rsidP="002C3233">
            <w:pPr>
              <w:spacing w:before="80" w:after="80"/>
              <w:jc w:val="both"/>
            </w:pPr>
            <w:r>
              <w:t>Sur le forum d’écriture, s’informer des connaissances antérieures :</w:t>
            </w:r>
          </w:p>
          <w:p w14:paraId="3163C2D5" w14:textId="77777777" w:rsidR="0014438D" w:rsidRPr="00D143D5" w:rsidRDefault="0014438D" w:rsidP="002C3233">
            <w:pPr>
              <w:spacing w:before="80" w:after="80"/>
              <w:jc w:val="both"/>
              <w:rPr>
                <w:i/>
              </w:rPr>
            </w:pPr>
            <w:r w:rsidRPr="00D143D5">
              <w:rPr>
                <w:i/>
              </w:rPr>
              <w:t>Nous abordons une nouvelle activité en Réseau avec d’autres classes : L’univers du petit chaperon rouge. Que connaissez-vous de cette histoire? Que pouvez dire au sujet des personnages (qui), des lieux (où), des actions (quoi), …</w:t>
            </w:r>
          </w:p>
          <w:p w14:paraId="5B3639D2" w14:textId="77777777" w:rsidR="0014438D" w:rsidRDefault="0014438D" w:rsidP="002C3233">
            <w:pPr>
              <w:spacing w:before="80" w:after="80"/>
              <w:jc w:val="both"/>
            </w:pPr>
            <w:r>
              <w:t>Une fois que les élèves ont contribué, faire une synthèse collective des idées en rédigeant en groupe une note Élever le propos, menant possiblement à d’autres questionnements.</w:t>
            </w:r>
          </w:p>
        </w:tc>
        <w:tc>
          <w:tcPr>
            <w:tcW w:w="1985" w:type="dxa"/>
          </w:tcPr>
          <w:p w14:paraId="4A552254" w14:textId="77777777" w:rsidR="0014438D" w:rsidRDefault="0014438D" w:rsidP="002C3233">
            <w:pPr>
              <w:spacing w:before="80" w:after="80"/>
              <w:jc w:val="both"/>
            </w:pPr>
          </w:p>
        </w:tc>
        <w:tc>
          <w:tcPr>
            <w:tcW w:w="4394" w:type="dxa"/>
          </w:tcPr>
          <w:p w14:paraId="4D51A918" w14:textId="77777777" w:rsidR="0014438D" w:rsidRDefault="0014438D" w:rsidP="002C3233">
            <w:pPr>
              <w:spacing w:before="80" w:after="80"/>
              <w:jc w:val="both"/>
            </w:pPr>
            <w:r w:rsidRPr="00115637">
              <w:rPr>
                <w:b/>
              </w:rPr>
              <w:t>Compétence</w:t>
            </w:r>
            <w:r>
              <w:t> : Lire des textes variés</w:t>
            </w:r>
          </w:p>
          <w:p w14:paraId="50D0E0D9" w14:textId="77777777" w:rsidR="0014438D" w:rsidRPr="00115637" w:rsidRDefault="0014438D" w:rsidP="002C3233">
            <w:pPr>
              <w:spacing w:before="80" w:after="80"/>
              <w:jc w:val="both"/>
              <w:rPr>
                <w:b/>
              </w:rPr>
            </w:pPr>
            <w:r w:rsidRPr="00115637">
              <w:rPr>
                <w:b/>
              </w:rPr>
              <w:t>Connaissances :</w:t>
            </w:r>
          </w:p>
          <w:p w14:paraId="784ECA95" w14:textId="77777777" w:rsidR="0014438D" w:rsidRPr="008120A1" w:rsidRDefault="0014438D" w:rsidP="002C3233">
            <w:pPr>
              <w:rPr>
                <w:u w:val="single"/>
              </w:rPr>
            </w:pPr>
            <w:r>
              <w:rPr>
                <w:u w:val="single"/>
              </w:rPr>
              <w:t xml:space="preserve">A. </w:t>
            </w:r>
            <w:r w:rsidRPr="008120A1">
              <w:rPr>
                <w:u w:val="single"/>
              </w:rPr>
              <w:t>Connaissances liées aux textes</w:t>
            </w:r>
          </w:p>
          <w:p w14:paraId="01BEA999" w14:textId="77777777" w:rsidR="0014438D" w:rsidRDefault="0014438D" w:rsidP="002C3233">
            <w:r>
              <w:t>1. a. Dégager des caractéristiques de textes qui racontent</w:t>
            </w:r>
          </w:p>
          <w:p w14:paraId="0A7D029D" w14:textId="77777777" w:rsidR="0014438D" w:rsidRDefault="0014438D" w:rsidP="002C3233">
            <w:r>
              <w:t>3. c. Identifier les caractéristiques des personnages</w:t>
            </w:r>
          </w:p>
          <w:p w14:paraId="78DA0512" w14:textId="77777777" w:rsidR="0014438D" w:rsidRDefault="0014438D" w:rsidP="002C3233">
            <w:r w:rsidRPr="004E0530">
              <w:t>3. d. Identifier le temps et les lieux d’un récit</w:t>
            </w:r>
          </w:p>
          <w:p w14:paraId="5F0171AC" w14:textId="77777777" w:rsidR="0014438D" w:rsidRDefault="0014438D" w:rsidP="002C3233">
            <w:r>
              <w:t>3. f. dégager les valeurs présentées</w:t>
            </w:r>
          </w:p>
          <w:p w14:paraId="5572C500" w14:textId="77777777" w:rsidR="0014438D" w:rsidRDefault="0014438D" w:rsidP="002C3233">
            <w:pPr>
              <w:spacing w:before="80" w:after="80"/>
              <w:jc w:val="both"/>
            </w:pPr>
          </w:p>
        </w:tc>
      </w:tr>
      <w:tr w:rsidR="0014438D" w14:paraId="597642BB" w14:textId="77777777" w:rsidTr="0014438D">
        <w:tc>
          <w:tcPr>
            <w:tcW w:w="1326" w:type="dxa"/>
          </w:tcPr>
          <w:p w14:paraId="3A088C96" w14:textId="77777777" w:rsidR="0014438D" w:rsidRDefault="0014438D" w:rsidP="002C3233">
            <w:pPr>
              <w:spacing w:before="80" w:after="80"/>
              <w:jc w:val="both"/>
            </w:pPr>
          </w:p>
        </w:tc>
        <w:tc>
          <w:tcPr>
            <w:tcW w:w="2065" w:type="dxa"/>
          </w:tcPr>
          <w:p w14:paraId="0E6B8461" w14:textId="2ADB4C3D" w:rsidR="0014438D" w:rsidRDefault="0014438D" w:rsidP="002C3233">
            <w:pPr>
              <w:spacing w:before="80" w:after="80"/>
              <w:jc w:val="both"/>
            </w:pPr>
          </w:p>
          <w:p w14:paraId="4DC22C4B" w14:textId="77777777" w:rsidR="0014438D" w:rsidRDefault="0014438D" w:rsidP="002C3233">
            <w:pPr>
              <w:spacing w:before="80" w:after="80"/>
              <w:jc w:val="both"/>
            </w:pPr>
          </w:p>
          <w:p w14:paraId="2D2A15C9" w14:textId="77777777" w:rsidR="0014438D" w:rsidRDefault="0014438D" w:rsidP="002C3233">
            <w:pPr>
              <w:spacing w:before="80" w:after="80"/>
              <w:jc w:val="both"/>
            </w:pPr>
          </w:p>
          <w:p w14:paraId="42928002" w14:textId="77777777" w:rsidR="0014438D" w:rsidRDefault="0014438D" w:rsidP="002C3233">
            <w:pPr>
              <w:spacing w:before="80" w:after="80"/>
              <w:jc w:val="both"/>
            </w:pPr>
            <w:r>
              <w:t>1) Lecture interactive et modelage</w:t>
            </w:r>
          </w:p>
          <w:p w14:paraId="0945AB37" w14:textId="77777777" w:rsidR="0014438D" w:rsidRDefault="0014438D" w:rsidP="002C3233">
            <w:pPr>
              <w:spacing w:before="80" w:after="80"/>
              <w:jc w:val="both"/>
            </w:pPr>
            <w:r>
              <w:t>2) Travail individuel</w:t>
            </w:r>
          </w:p>
          <w:p w14:paraId="50C61254" w14:textId="77777777" w:rsidR="0014438D" w:rsidRDefault="0014438D" w:rsidP="002C3233">
            <w:pPr>
              <w:spacing w:before="80" w:after="80"/>
              <w:jc w:val="both"/>
            </w:pPr>
          </w:p>
          <w:p w14:paraId="53A654EF" w14:textId="59BA06F1" w:rsidR="0014438D" w:rsidRPr="00D143D5" w:rsidRDefault="0014438D" w:rsidP="002C3233">
            <w:pPr>
              <w:spacing w:before="80" w:after="80"/>
              <w:jc w:val="both"/>
              <w:rPr>
                <w:b/>
              </w:rPr>
            </w:pPr>
            <w:r>
              <w:t>3) Travail en groupe</w:t>
            </w:r>
          </w:p>
        </w:tc>
        <w:tc>
          <w:tcPr>
            <w:tcW w:w="4684" w:type="dxa"/>
          </w:tcPr>
          <w:p w14:paraId="25AC9F7E" w14:textId="0480937A" w:rsidR="0014438D" w:rsidRPr="00D143D5" w:rsidRDefault="0014438D" w:rsidP="002C3233">
            <w:pPr>
              <w:spacing w:before="80" w:after="80"/>
              <w:jc w:val="both"/>
              <w:rPr>
                <w:b/>
              </w:rPr>
            </w:pPr>
            <w:r w:rsidRPr="00D143D5">
              <w:rPr>
                <w:b/>
              </w:rPr>
              <w:t>Le Petit chaperon rouge</w:t>
            </w:r>
            <w:r>
              <w:rPr>
                <w:b/>
              </w:rPr>
              <w:t>,</w:t>
            </w:r>
            <w:r w:rsidRPr="00D143D5">
              <w:rPr>
                <w:b/>
              </w:rPr>
              <w:t xml:space="preserve"> versions traditionnelles</w:t>
            </w:r>
            <w:r>
              <w:rPr>
                <w:b/>
              </w:rPr>
              <w:t xml:space="preserve"> </w:t>
            </w:r>
            <w:r w:rsidRPr="00D143D5">
              <w:t>(Lecture)</w:t>
            </w:r>
          </w:p>
          <w:p w14:paraId="6A6F764B" w14:textId="77777777" w:rsidR="0014438D" w:rsidRDefault="0014438D" w:rsidP="002C3233">
            <w:pPr>
              <w:spacing w:before="80" w:after="80"/>
              <w:jc w:val="both"/>
            </w:pPr>
            <w:r>
              <w:t>Analyser 3 albums de la version traditionnelle (</w:t>
            </w:r>
            <w:proofErr w:type="spellStart"/>
            <w:r>
              <w:t>Levert</w:t>
            </w:r>
            <w:proofErr w:type="spellEnd"/>
            <w:r>
              <w:t xml:space="preserve">, Grimm et </w:t>
            </w:r>
            <w:proofErr w:type="spellStart"/>
            <w:r>
              <w:t>Boada</w:t>
            </w:r>
            <w:proofErr w:type="spellEnd"/>
            <w:r>
              <w:t xml:space="preserve"> (ou autre))</w:t>
            </w:r>
          </w:p>
          <w:p w14:paraId="511A0D10" w14:textId="77777777" w:rsidR="0014438D" w:rsidRDefault="0014438D" w:rsidP="002C3233">
            <w:pPr>
              <w:pStyle w:val="Paragraphedeliste"/>
              <w:numPr>
                <w:ilvl w:val="0"/>
                <w:numId w:val="1"/>
              </w:numPr>
              <w:spacing w:before="80" w:after="80"/>
              <w:jc w:val="both"/>
            </w:pPr>
            <w:r>
              <w:t>Faire une lecture interactive de l’une des histoires. En groupe, compléter le tableau vide pour cette histoire (modélisation).</w:t>
            </w:r>
          </w:p>
          <w:p w14:paraId="6F73F547" w14:textId="77777777" w:rsidR="0014438D" w:rsidRDefault="0014438D" w:rsidP="002C3233">
            <w:pPr>
              <w:pStyle w:val="Paragraphedeliste"/>
              <w:numPr>
                <w:ilvl w:val="0"/>
                <w:numId w:val="1"/>
              </w:numPr>
              <w:spacing w:before="80" w:after="80"/>
              <w:jc w:val="both"/>
            </w:pPr>
            <w:r>
              <w:t>Laisser 1 semaine aux élèves afin qu’ils choisissent l’une ou l’autre des deux autres versions, en fassent une lecture individuelle et complètent le tableau.</w:t>
            </w:r>
          </w:p>
          <w:p w14:paraId="4E959629" w14:textId="77777777" w:rsidR="0014438D" w:rsidRDefault="0014438D" w:rsidP="002C3233">
            <w:pPr>
              <w:pStyle w:val="Paragraphedeliste"/>
              <w:numPr>
                <w:ilvl w:val="0"/>
                <w:numId w:val="1"/>
              </w:numPr>
              <w:spacing w:before="80" w:after="80"/>
              <w:jc w:val="both"/>
            </w:pPr>
            <w:r>
              <w:t>Retour en groupe afin que chacun informe de sa compréhension de l’autre histoire.</w:t>
            </w:r>
          </w:p>
        </w:tc>
        <w:tc>
          <w:tcPr>
            <w:tcW w:w="1985" w:type="dxa"/>
          </w:tcPr>
          <w:p w14:paraId="5BAE75FD" w14:textId="77777777" w:rsidR="0014438D" w:rsidRDefault="0014438D" w:rsidP="002C3233">
            <w:pPr>
              <w:pStyle w:val="Paragraphedeliste"/>
              <w:numPr>
                <w:ilvl w:val="0"/>
                <w:numId w:val="2"/>
              </w:numPr>
              <w:spacing w:before="80" w:after="80"/>
              <w:jc w:val="both"/>
            </w:pPr>
            <w:r w:rsidRPr="00D143D5">
              <w:rPr>
                <w:i/>
              </w:rPr>
              <w:t>Le Petit chaperon rouge</w:t>
            </w:r>
            <w:r>
              <w:t xml:space="preserve"> de </w:t>
            </w:r>
            <w:proofErr w:type="spellStart"/>
            <w:r>
              <w:t>Levert</w:t>
            </w:r>
            <w:proofErr w:type="spellEnd"/>
            <w:r>
              <w:t xml:space="preserve"> (1995), Grimm (2003) et </w:t>
            </w:r>
            <w:proofErr w:type="spellStart"/>
            <w:r>
              <w:t>Boada</w:t>
            </w:r>
            <w:proofErr w:type="spellEnd"/>
            <w:r>
              <w:t xml:space="preserve"> (1995)</w:t>
            </w:r>
          </w:p>
          <w:p w14:paraId="4EF1559C" w14:textId="77777777" w:rsidR="0014438D" w:rsidRDefault="0014438D" w:rsidP="002C3233">
            <w:pPr>
              <w:pStyle w:val="Paragraphedeliste"/>
              <w:numPr>
                <w:ilvl w:val="0"/>
                <w:numId w:val="2"/>
              </w:numPr>
              <w:spacing w:before="80" w:after="80"/>
              <w:jc w:val="both"/>
            </w:pPr>
            <w:r>
              <w:t>Tableau Trois versions traditionnelles</w:t>
            </w:r>
            <w:r w:rsidRPr="00D143D5">
              <w:rPr>
                <w:i/>
              </w:rPr>
              <w:t xml:space="preserve"> </w:t>
            </w:r>
            <w:r>
              <w:t xml:space="preserve">de </w:t>
            </w:r>
            <w:r w:rsidRPr="00D143D5">
              <w:rPr>
                <w:i/>
              </w:rPr>
              <w:t>Le Petit chaperon rouge</w:t>
            </w:r>
          </w:p>
        </w:tc>
        <w:tc>
          <w:tcPr>
            <w:tcW w:w="4394" w:type="dxa"/>
          </w:tcPr>
          <w:p w14:paraId="24756394" w14:textId="77777777" w:rsidR="0014438D" w:rsidRDefault="0014438D" w:rsidP="002C3233">
            <w:pPr>
              <w:spacing w:before="80" w:after="80"/>
              <w:jc w:val="both"/>
            </w:pPr>
            <w:r w:rsidRPr="005E5370">
              <w:rPr>
                <w:b/>
              </w:rPr>
              <w:t>Compétence</w:t>
            </w:r>
            <w:r>
              <w:t> : Lire des textes variés</w:t>
            </w:r>
          </w:p>
          <w:p w14:paraId="4679ED99" w14:textId="77777777" w:rsidR="0014438D" w:rsidRDefault="0014438D" w:rsidP="002C3233">
            <w:pPr>
              <w:spacing w:before="80" w:after="80"/>
              <w:jc w:val="both"/>
            </w:pPr>
            <w:r w:rsidRPr="005E5370">
              <w:rPr>
                <w:b/>
              </w:rPr>
              <w:t>Connaissances</w:t>
            </w:r>
            <w:r>
              <w:t> :</w:t>
            </w:r>
          </w:p>
          <w:p w14:paraId="4E9CCF56" w14:textId="77777777" w:rsidR="0014438D" w:rsidRPr="008120A1" w:rsidRDefault="0014438D" w:rsidP="002C3233">
            <w:pPr>
              <w:rPr>
                <w:u w:val="single"/>
              </w:rPr>
            </w:pPr>
            <w:r>
              <w:rPr>
                <w:u w:val="single"/>
              </w:rPr>
              <w:t xml:space="preserve">A. </w:t>
            </w:r>
            <w:r w:rsidRPr="008120A1">
              <w:rPr>
                <w:u w:val="single"/>
              </w:rPr>
              <w:t>Connaissances liées aux textes</w:t>
            </w:r>
          </w:p>
          <w:p w14:paraId="70CAFE64" w14:textId="77777777" w:rsidR="0014438D" w:rsidRDefault="0014438D" w:rsidP="002C3233">
            <w:r>
              <w:t>1. a. Dégager des caractéristiques de textes qui racontent</w:t>
            </w:r>
          </w:p>
          <w:p w14:paraId="368E2E9A" w14:textId="77777777" w:rsidR="0014438D" w:rsidRDefault="0014438D" w:rsidP="002C3233">
            <w:r>
              <w:t>2. e. Identifier les cinq temps d’un récit</w:t>
            </w:r>
          </w:p>
          <w:p w14:paraId="079E8F8F" w14:textId="77777777" w:rsidR="0014438D" w:rsidRDefault="0014438D" w:rsidP="002C3233">
            <w:r>
              <w:t>3. c. Identifier les caractéristiques des personnages</w:t>
            </w:r>
          </w:p>
          <w:p w14:paraId="68F60A9B" w14:textId="77777777" w:rsidR="0014438D" w:rsidRDefault="0014438D" w:rsidP="002C3233">
            <w:r w:rsidRPr="004E0530">
              <w:t>3. d. Identifier le temps et les lieux d’un récit</w:t>
            </w:r>
          </w:p>
          <w:p w14:paraId="4201DC36" w14:textId="77777777" w:rsidR="0014438D" w:rsidRDefault="0014438D" w:rsidP="002C3233">
            <w:r>
              <w:t>3. f. dégager les valeurs présentées</w:t>
            </w:r>
          </w:p>
          <w:p w14:paraId="5C69DFC7" w14:textId="77777777" w:rsidR="0014438D" w:rsidRDefault="0014438D" w:rsidP="002C3233">
            <w:pPr>
              <w:spacing w:before="80" w:after="80"/>
              <w:jc w:val="both"/>
            </w:pPr>
            <w:r>
              <w:rPr>
                <w:b/>
              </w:rPr>
              <w:t xml:space="preserve">Compétence : </w:t>
            </w:r>
            <w:r>
              <w:t>Apprécier des œuvres littéraires</w:t>
            </w:r>
          </w:p>
          <w:p w14:paraId="64BABF2A" w14:textId="77777777" w:rsidR="0014438D" w:rsidRDefault="0014438D" w:rsidP="002C3233">
            <w:pPr>
              <w:spacing w:before="80" w:after="80"/>
              <w:jc w:val="both"/>
              <w:rPr>
                <w:b/>
              </w:rPr>
            </w:pPr>
            <w:r>
              <w:rPr>
                <w:b/>
              </w:rPr>
              <w:t>Connaissance :</w:t>
            </w:r>
          </w:p>
          <w:p w14:paraId="6B44A158" w14:textId="77777777" w:rsidR="0014438D" w:rsidRPr="005E5370" w:rsidRDefault="0014438D" w:rsidP="002C3233">
            <w:pPr>
              <w:contextualSpacing/>
              <w:rPr>
                <w:u w:val="single"/>
              </w:rPr>
            </w:pPr>
            <w:proofErr w:type="spellStart"/>
            <w:proofErr w:type="gramStart"/>
            <w:r w:rsidRPr="005E5370">
              <w:rPr>
                <w:u w:val="single"/>
              </w:rPr>
              <w:t>B.Stratégies</w:t>
            </w:r>
            <w:proofErr w:type="spellEnd"/>
            <w:proofErr w:type="gramEnd"/>
          </w:p>
          <w:p w14:paraId="42EEAD2C" w14:textId="77777777" w:rsidR="0014438D" w:rsidRPr="005E5370" w:rsidRDefault="0014438D" w:rsidP="002C3233">
            <w:pPr>
              <w:spacing w:after="80"/>
              <w:contextualSpacing/>
              <w:jc w:val="both"/>
              <w:rPr>
                <w:b/>
              </w:rPr>
            </w:pPr>
            <w:r>
              <w:lastRenderedPageBreak/>
              <w:t>1.</w:t>
            </w:r>
            <w:r w:rsidRPr="005E5370">
              <w:t>f.</w:t>
            </w:r>
            <w:r>
              <w:t xml:space="preserve"> </w:t>
            </w:r>
            <w:r w:rsidRPr="005E5370">
              <w:t>relier les œuvres entre elles (constater des ressemblances, des différences et des variantes)</w:t>
            </w:r>
            <w:r>
              <w:rPr>
                <w:i/>
              </w:rPr>
              <w:t xml:space="preserve">  </w:t>
            </w:r>
          </w:p>
        </w:tc>
      </w:tr>
      <w:tr w:rsidR="0014438D" w14:paraId="298DD4C4" w14:textId="77777777" w:rsidTr="0014438D">
        <w:tc>
          <w:tcPr>
            <w:tcW w:w="1326" w:type="dxa"/>
          </w:tcPr>
          <w:p w14:paraId="0B0B6C73" w14:textId="77777777" w:rsidR="0014438D" w:rsidRDefault="0014438D" w:rsidP="002C3233">
            <w:pPr>
              <w:pStyle w:val="Paragraphedeliste"/>
              <w:spacing w:before="80" w:after="80"/>
              <w:ind w:left="360"/>
              <w:jc w:val="both"/>
            </w:pPr>
          </w:p>
        </w:tc>
        <w:tc>
          <w:tcPr>
            <w:tcW w:w="2065" w:type="dxa"/>
          </w:tcPr>
          <w:p w14:paraId="50A93101" w14:textId="75063AD1" w:rsidR="0014438D" w:rsidRDefault="0014438D" w:rsidP="002C3233">
            <w:pPr>
              <w:pStyle w:val="Paragraphedeliste"/>
              <w:spacing w:before="80" w:after="80"/>
              <w:ind w:left="360"/>
              <w:jc w:val="both"/>
            </w:pPr>
          </w:p>
          <w:p w14:paraId="05C9CAF5" w14:textId="2D5A6700" w:rsidR="0014438D" w:rsidRDefault="0014438D" w:rsidP="002C3233">
            <w:pPr>
              <w:pStyle w:val="Paragraphedeliste"/>
              <w:spacing w:before="80" w:after="80"/>
              <w:ind w:left="360"/>
              <w:jc w:val="both"/>
            </w:pPr>
          </w:p>
          <w:p w14:paraId="002E327C" w14:textId="77777777" w:rsidR="0014438D" w:rsidRDefault="0014438D" w:rsidP="002C3233">
            <w:pPr>
              <w:pStyle w:val="Paragraphedeliste"/>
              <w:spacing w:before="80" w:after="80"/>
              <w:ind w:left="360"/>
              <w:jc w:val="both"/>
            </w:pPr>
          </w:p>
          <w:p w14:paraId="297BD972" w14:textId="650172DF" w:rsidR="0014438D" w:rsidRDefault="0014438D" w:rsidP="002C3233">
            <w:pPr>
              <w:pStyle w:val="Paragraphedeliste"/>
              <w:numPr>
                <w:ilvl w:val="0"/>
                <w:numId w:val="8"/>
              </w:numPr>
              <w:spacing w:before="80" w:after="80"/>
              <w:jc w:val="both"/>
            </w:pPr>
            <w:r>
              <w:t>Visioconférence, toutes les classes</w:t>
            </w:r>
          </w:p>
          <w:p w14:paraId="0F51A5FC" w14:textId="77777777" w:rsidR="0014438D" w:rsidRDefault="0014438D" w:rsidP="002C3233">
            <w:pPr>
              <w:spacing w:before="80" w:after="80"/>
              <w:jc w:val="both"/>
            </w:pPr>
            <w:r>
              <w:t>Lecture interactive</w:t>
            </w:r>
          </w:p>
          <w:p w14:paraId="4A597788" w14:textId="77777777" w:rsidR="0014438D" w:rsidRDefault="0014438D" w:rsidP="002C3233">
            <w:pPr>
              <w:spacing w:before="80" w:after="80"/>
              <w:jc w:val="both"/>
            </w:pPr>
          </w:p>
          <w:p w14:paraId="654B8514" w14:textId="77777777" w:rsidR="0014438D" w:rsidRDefault="0014438D" w:rsidP="002C3233">
            <w:pPr>
              <w:spacing w:before="80" w:after="80"/>
              <w:jc w:val="both"/>
            </w:pPr>
          </w:p>
          <w:p w14:paraId="1D3D46F4" w14:textId="77777777" w:rsidR="0014438D" w:rsidRDefault="0014438D" w:rsidP="002C3233">
            <w:pPr>
              <w:spacing w:before="80" w:after="80"/>
              <w:jc w:val="both"/>
            </w:pPr>
          </w:p>
          <w:p w14:paraId="52D7CDB0" w14:textId="77777777" w:rsidR="0014438D" w:rsidRDefault="0014438D" w:rsidP="002C3233">
            <w:pPr>
              <w:spacing w:before="80" w:after="80"/>
              <w:jc w:val="both"/>
            </w:pPr>
          </w:p>
          <w:p w14:paraId="1F49C432" w14:textId="77777777" w:rsidR="0014438D" w:rsidRDefault="0014438D" w:rsidP="002C3233">
            <w:pPr>
              <w:pStyle w:val="Paragraphedeliste"/>
              <w:numPr>
                <w:ilvl w:val="0"/>
                <w:numId w:val="8"/>
              </w:numPr>
              <w:spacing w:before="80" w:after="80"/>
              <w:jc w:val="both"/>
            </w:pPr>
            <w:r>
              <w:t>Individuel ou en sous-groupe</w:t>
            </w:r>
          </w:p>
          <w:p w14:paraId="6BF870CD" w14:textId="77777777" w:rsidR="0014438D" w:rsidRDefault="0014438D" w:rsidP="002C3233">
            <w:pPr>
              <w:pStyle w:val="Paragraphedeliste"/>
              <w:spacing w:before="80" w:after="80"/>
              <w:ind w:left="360"/>
              <w:jc w:val="both"/>
            </w:pPr>
          </w:p>
          <w:p w14:paraId="350C62FB" w14:textId="77777777" w:rsidR="0014438D" w:rsidRDefault="0014438D" w:rsidP="002C3233">
            <w:pPr>
              <w:spacing w:before="80" w:after="80"/>
              <w:jc w:val="both"/>
            </w:pPr>
          </w:p>
          <w:p w14:paraId="373E106D" w14:textId="72749C40" w:rsidR="0014438D" w:rsidRDefault="0014438D" w:rsidP="002C3233">
            <w:pPr>
              <w:spacing w:before="80" w:after="80"/>
              <w:jc w:val="both"/>
            </w:pPr>
          </w:p>
          <w:p w14:paraId="7E9B3729" w14:textId="23A02019" w:rsidR="0014438D" w:rsidRDefault="0014438D" w:rsidP="002C3233">
            <w:pPr>
              <w:spacing w:before="80" w:after="80"/>
              <w:jc w:val="both"/>
            </w:pPr>
          </w:p>
          <w:p w14:paraId="50FC30D4" w14:textId="77777777" w:rsidR="0014438D" w:rsidRDefault="0014438D" w:rsidP="002C3233">
            <w:pPr>
              <w:spacing w:before="80" w:after="80"/>
              <w:jc w:val="both"/>
            </w:pPr>
          </w:p>
          <w:p w14:paraId="6308E5E2" w14:textId="2900FD79" w:rsidR="0014438D" w:rsidRDefault="0014438D" w:rsidP="002C3233">
            <w:pPr>
              <w:pStyle w:val="Paragraphedeliste"/>
              <w:numPr>
                <w:ilvl w:val="0"/>
                <w:numId w:val="8"/>
              </w:numPr>
              <w:spacing w:before="80" w:after="80"/>
              <w:jc w:val="both"/>
            </w:pPr>
            <w:r>
              <w:t>Forum d’écriture</w:t>
            </w:r>
          </w:p>
          <w:p w14:paraId="27E256F5" w14:textId="77777777" w:rsidR="0014438D" w:rsidRDefault="0014438D" w:rsidP="002C3233">
            <w:pPr>
              <w:pStyle w:val="Paragraphedeliste"/>
              <w:numPr>
                <w:ilvl w:val="0"/>
                <w:numId w:val="8"/>
              </w:numPr>
              <w:spacing w:before="80" w:after="80"/>
              <w:jc w:val="both"/>
            </w:pPr>
            <w:r>
              <w:t>Chaise de l’auteur</w:t>
            </w:r>
          </w:p>
          <w:p w14:paraId="5BBA3546" w14:textId="6849CE1A" w:rsidR="0014438D" w:rsidRPr="002C3233" w:rsidRDefault="0014438D" w:rsidP="002C3233">
            <w:pPr>
              <w:pStyle w:val="Paragraphedeliste"/>
              <w:numPr>
                <w:ilvl w:val="0"/>
                <w:numId w:val="8"/>
              </w:numPr>
              <w:spacing w:before="80" w:after="80"/>
              <w:jc w:val="both"/>
            </w:pPr>
            <w:r>
              <w:t>Visioconférence</w:t>
            </w:r>
          </w:p>
        </w:tc>
        <w:tc>
          <w:tcPr>
            <w:tcW w:w="4684" w:type="dxa"/>
          </w:tcPr>
          <w:p w14:paraId="28EAE04B" w14:textId="2F1535B5" w:rsidR="0014438D" w:rsidRDefault="0014438D" w:rsidP="002C3233">
            <w:pPr>
              <w:spacing w:before="80" w:after="80"/>
              <w:jc w:val="both"/>
            </w:pPr>
            <w:r w:rsidRPr="00D143D5">
              <w:rPr>
                <w:b/>
                <w:i/>
              </w:rPr>
              <w:t>I</w:t>
            </w:r>
            <w:r>
              <w:rPr>
                <w:b/>
                <w:i/>
              </w:rPr>
              <w:t>l était une fois Le petit frère du C</w:t>
            </w:r>
            <w:r w:rsidRPr="00D143D5">
              <w:rPr>
                <w:b/>
                <w:i/>
              </w:rPr>
              <w:t>haperon rouge</w:t>
            </w:r>
            <w:r>
              <w:t xml:space="preserve"> (Écriture)</w:t>
            </w:r>
          </w:p>
          <w:p w14:paraId="55AB6759" w14:textId="29308B72" w:rsidR="0014438D" w:rsidRDefault="0014438D" w:rsidP="002C3233">
            <w:pPr>
              <w:pStyle w:val="Paragraphedeliste"/>
              <w:numPr>
                <w:ilvl w:val="0"/>
                <w:numId w:val="3"/>
              </w:numPr>
              <w:spacing w:before="80" w:after="80"/>
              <w:jc w:val="both"/>
            </w:pPr>
            <w:r>
              <w:t xml:space="preserve">En visioconférence, </w:t>
            </w:r>
            <w:r w:rsidRPr="005B480D">
              <w:t>faire un survol du livre</w:t>
            </w:r>
            <w:r>
              <w:t>. Lire les 4 premières pages de l’album. Faire remarquer à la page 4 l’ombre d’un grand méchant loup et s’assurer de la compréhension des élèves face au nouveau personnage (le frère). Faire ressortir les éléments suivants : Les ombres (frayeur), la saison hivernale, les dialogues (tirets). Terminer en expliquant la consigne de rédaction aux élèves</w:t>
            </w:r>
          </w:p>
          <w:p w14:paraId="2BA8B3D3" w14:textId="77777777" w:rsidR="0014438D" w:rsidRDefault="0014438D" w:rsidP="002C3233">
            <w:pPr>
              <w:pStyle w:val="Paragraphedeliste"/>
              <w:numPr>
                <w:ilvl w:val="0"/>
                <w:numId w:val="3"/>
              </w:numPr>
              <w:spacing w:before="80" w:after="80"/>
              <w:jc w:val="both"/>
            </w:pPr>
            <w:r>
              <w:t>Écrire le brouillon de l’histoire dans le cahier d’écriture en respectant les contraintes : le personnage principal est le frère du Chaperon rouge et l’histoire se passe l’hiver. Au cours de la rédaction, donner accès 4 premières pages du livre mais non aux pages suivantes (par exemple en mettant une attache à pince pour les pages finales)</w:t>
            </w:r>
          </w:p>
          <w:p w14:paraId="02076E1D" w14:textId="418D0B6C" w:rsidR="0014438D" w:rsidRDefault="0014438D" w:rsidP="002C3233">
            <w:pPr>
              <w:pStyle w:val="Paragraphedeliste"/>
              <w:numPr>
                <w:ilvl w:val="0"/>
                <w:numId w:val="3"/>
              </w:numPr>
              <w:spacing w:before="80" w:after="80"/>
              <w:jc w:val="both"/>
            </w:pPr>
            <w:r>
              <w:t xml:space="preserve">Écrire la version finale sur le forum d’écriture </w:t>
            </w:r>
          </w:p>
          <w:p w14:paraId="7217F472" w14:textId="77777777" w:rsidR="0014438D" w:rsidRDefault="0014438D" w:rsidP="002C3233">
            <w:pPr>
              <w:pStyle w:val="Paragraphedeliste"/>
              <w:numPr>
                <w:ilvl w:val="0"/>
                <w:numId w:val="3"/>
              </w:numPr>
              <w:spacing w:before="80" w:after="80"/>
              <w:jc w:val="both"/>
            </w:pPr>
            <w:r>
              <w:t>Lecture des versions des élèves des autres classes (au minimum 3 textes)</w:t>
            </w:r>
          </w:p>
          <w:p w14:paraId="1C09B62D" w14:textId="0F47CFAD" w:rsidR="0014438D" w:rsidRDefault="0014438D" w:rsidP="002C3233">
            <w:pPr>
              <w:pStyle w:val="Paragraphedeliste"/>
              <w:numPr>
                <w:ilvl w:val="0"/>
                <w:numId w:val="3"/>
              </w:numPr>
              <w:spacing w:before="80" w:after="80"/>
              <w:jc w:val="both"/>
            </w:pPr>
            <w:r>
              <w:t>Rencontre visioconférence avec les autres classes en proposant aux élèves de poser des questions ou faire des commentaires constructifs sur les textes des élèves. Lecture de l’album original.</w:t>
            </w:r>
          </w:p>
        </w:tc>
        <w:tc>
          <w:tcPr>
            <w:tcW w:w="1985" w:type="dxa"/>
          </w:tcPr>
          <w:p w14:paraId="3B9E9106" w14:textId="77777777" w:rsidR="0014438D" w:rsidRDefault="0014438D" w:rsidP="002C3233">
            <w:pPr>
              <w:pStyle w:val="Paragraphedeliste"/>
              <w:numPr>
                <w:ilvl w:val="0"/>
                <w:numId w:val="21"/>
              </w:numPr>
              <w:spacing w:before="80" w:after="80"/>
              <w:jc w:val="both"/>
            </w:pPr>
            <w:r>
              <w:t xml:space="preserve">Livre </w:t>
            </w:r>
            <w:r w:rsidRPr="00B725A4">
              <w:rPr>
                <w:i/>
              </w:rPr>
              <w:t xml:space="preserve">Le </w:t>
            </w:r>
            <w:r>
              <w:rPr>
                <w:i/>
              </w:rPr>
              <w:t>petit frère du</w:t>
            </w:r>
            <w:r w:rsidRPr="00B725A4">
              <w:rPr>
                <w:i/>
              </w:rPr>
              <w:t xml:space="preserve"> Chaperon rouge</w:t>
            </w:r>
            <w:r>
              <w:t xml:space="preserve"> en version numérique</w:t>
            </w:r>
          </w:p>
          <w:p w14:paraId="4D2E6141" w14:textId="77777777" w:rsidR="0014438D" w:rsidRDefault="0014438D" w:rsidP="002C3233">
            <w:pPr>
              <w:pStyle w:val="Paragraphedeliste"/>
              <w:numPr>
                <w:ilvl w:val="0"/>
                <w:numId w:val="21"/>
              </w:numPr>
              <w:spacing w:before="80" w:after="80"/>
              <w:jc w:val="both"/>
            </w:pPr>
            <w:r>
              <w:t xml:space="preserve">Mission d’écriture </w:t>
            </w:r>
          </w:p>
          <w:p w14:paraId="0755DECC" w14:textId="77777777" w:rsidR="0014438D" w:rsidRDefault="0014438D" w:rsidP="002C3233">
            <w:pPr>
              <w:pStyle w:val="Paragraphedeliste"/>
              <w:numPr>
                <w:ilvl w:val="0"/>
                <w:numId w:val="21"/>
              </w:numPr>
              <w:spacing w:before="80" w:after="80"/>
              <w:jc w:val="both"/>
            </w:pPr>
            <w:r>
              <w:t>Plan Récit en 5 temps</w:t>
            </w:r>
          </w:p>
        </w:tc>
        <w:tc>
          <w:tcPr>
            <w:tcW w:w="4394" w:type="dxa"/>
          </w:tcPr>
          <w:p w14:paraId="1C492D98" w14:textId="77777777" w:rsidR="0014438D" w:rsidRDefault="0014438D" w:rsidP="002C3233">
            <w:pPr>
              <w:pStyle w:val="Paragraphedeliste"/>
              <w:spacing w:before="80" w:after="80"/>
              <w:ind w:left="360" w:hanging="360"/>
              <w:jc w:val="both"/>
            </w:pPr>
            <w:r w:rsidRPr="006D3910">
              <w:rPr>
                <w:b/>
              </w:rPr>
              <w:t>Compétence</w:t>
            </w:r>
            <w:r>
              <w:t> : Lire des textes variés</w:t>
            </w:r>
          </w:p>
          <w:p w14:paraId="3E66E2FB" w14:textId="2608D880" w:rsidR="0014438D" w:rsidRDefault="0014438D" w:rsidP="002C3233">
            <w:pPr>
              <w:pStyle w:val="Paragraphedeliste"/>
              <w:spacing w:before="80" w:after="80"/>
              <w:ind w:left="360" w:hanging="360"/>
              <w:jc w:val="both"/>
              <w:rPr>
                <w:b/>
              </w:rPr>
            </w:pPr>
            <w:r>
              <w:rPr>
                <w:b/>
              </w:rPr>
              <w:t>Connaissances :</w:t>
            </w:r>
          </w:p>
          <w:p w14:paraId="0C1E8AF5" w14:textId="77777777" w:rsidR="0014438D" w:rsidRPr="008120A1" w:rsidRDefault="0014438D" w:rsidP="002C3233">
            <w:pPr>
              <w:rPr>
                <w:u w:val="single"/>
              </w:rPr>
            </w:pPr>
            <w:r>
              <w:rPr>
                <w:u w:val="single"/>
              </w:rPr>
              <w:t xml:space="preserve">A. </w:t>
            </w:r>
            <w:r w:rsidRPr="008120A1">
              <w:rPr>
                <w:u w:val="single"/>
              </w:rPr>
              <w:t>Connaissances liées aux textes</w:t>
            </w:r>
          </w:p>
          <w:p w14:paraId="0AC58F55" w14:textId="77777777" w:rsidR="0014438D" w:rsidRDefault="0014438D" w:rsidP="002C3233">
            <w:r>
              <w:t>1. a. Dégager des caractéristiques de textes qui racontent</w:t>
            </w:r>
          </w:p>
          <w:p w14:paraId="58185771" w14:textId="77777777" w:rsidR="0014438D" w:rsidRDefault="0014438D" w:rsidP="002C3233">
            <w:r>
              <w:t>3. c. Identifier les caractéristiques des personnages</w:t>
            </w:r>
          </w:p>
          <w:p w14:paraId="38DF604B" w14:textId="77777777" w:rsidR="0014438D" w:rsidRDefault="0014438D" w:rsidP="002C3233">
            <w:r w:rsidRPr="004E0530">
              <w:t>3. d. Identifier le temps et les lieux d’un récit</w:t>
            </w:r>
          </w:p>
          <w:p w14:paraId="6C7DF9B5" w14:textId="77777777" w:rsidR="0014438D" w:rsidRDefault="0014438D" w:rsidP="002C3233">
            <w:r>
              <w:t>3. f. dégager les valeurs présentées</w:t>
            </w:r>
          </w:p>
          <w:p w14:paraId="5F314565" w14:textId="77777777" w:rsidR="0014438D" w:rsidRDefault="0014438D" w:rsidP="002C3233">
            <w:pPr>
              <w:spacing w:before="80" w:after="80"/>
              <w:jc w:val="both"/>
            </w:pPr>
            <w:r w:rsidRPr="005E5370">
              <w:rPr>
                <w:b/>
              </w:rPr>
              <w:t>Compétence</w:t>
            </w:r>
            <w:r>
              <w:t> : Écrire des textes variés</w:t>
            </w:r>
          </w:p>
          <w:p w14:paraId="00401600" w14:textId="77777777" w:rsidR="0014438D" w:rsidRPr="005E5370" w:rsidRDefault="0014438D" w:rsidP="002C3233">
            <w:pPr>
              <w:spacing w:before="80" w:after="80"/>
              <w:jc w:val="both"/>
              <w:rPr>
                <w:b/>
              </w:rPr>
            </w:pPr>
            <w:r w:rsidRPr="005E5370">
              <w:rPr>
                <w:b/>
              </w:rPr>
              <w:t>Connaissance</w:t>
            </w:r>
            <w:r>
              <w:rPr>
                <w:b/>
              </w:rPr>
              <w:t>s</w:t>
            </w:r>
            <w:r w:rsidRPr="005E5370">
              <w:rPr>
                <w:b/>
              </w:rPr>
              <w:t xml:space="preserve"> : </w:t>
            </w:r>
          </w:p>
          <w:p w14:paraId="3598BD77" w14:textId="77777777" w:rsidR="0014438D" w:rsidRDefault="0014438D" w:rsidP="002C3233">
            <w:r>
              <w:t>Organisation et cohérence du texte</w:t>
            </w:r>
          </w:p>
          <w:p w14:paraId="3FA9524D" w14:textId="77777777" w:rsidR="0014438D" w:rsidRDefault="0014438D" w:rsidP="002C3233">
            <w:pPr>
              <w:rPr>
                <w:u w:val="single"/>
              </w:rPr>
            </w:pPr>
            <w:r>
              <w:rPr>
                <w:u w:val="single"/>
              </w:rPr>
              <w:t>C. L’organisation et la cohérence du texte</w:t>
            </w:r>
          </w:p>
          <w:p w14:paraId="5DC7348E" w14:textId="77777777" w:rsidR="0014438D" w:rsidRPr="009C1831" w:rsidRDefault="0014438D" w:rsidP="002C3233">
            <w:r w:rsidRPr="009C1831">
              <w:t xml:space="preserve">1. b. </w:t>
            </w:r>
            <w:r>
              <w:t>une situation initiale, un élément déclencheur, une ou des péripéties, un dénouement et une situation finale</w:t>
            </w:r>
          </w:p>
          <w:p w14:paraId="3E380A98" w14:textId="77777777" w:rsidR="0014438D" w:rsidRDefault="0014438D" w:rsidP="002C3233">
            <w:r>
              <w:t>2. ordre logique et chronologique</w:t>
            </w:r>
          </w:p>
          <w:p w14:paraId="49EB1CB8" w14:textId="77777777" w:rsidR="0014438D" w:rsidRDefault="0014438D" w:rsidP="002C3233">
            <w:pPr>
              <w:spacing w:before="80" w:after="80"/>
              <w:jc w:val="both"/>
            </w:pPr>
            <w:r w:rsidRPr="00551055">
              <w:rPr>
                <w:b/>
              </w:rPr>
              <w:t>Compétence </w:t>
            </w:r>
            <w:r>
              <w:t>: Communiquer oralement</w:t>
            </w:r>
          </w:p>
          <w:p w14:paraId="5BB9A438" w14:textId="77777777" w:rsidR="0014438D" w:rsidRPr="00551055" w:rsidRDefault="0014438D" w:rsidP="002C3233">
            <w:pPr>
              <w:spacing w:before="80" w:after="80"/>
              <w:jc w:val="both"/>
              <w:rPr>
                <w:b/>
              </w:rPr>
            </w:pPr>
            <w:r w:rsidRPr="00551055">
              <w:rPr>
                <w:b/>
              </w:rPr>
              <w:t>Connaissances :</w:t>
            </w:r>
          </w:p>
          <w:p w14:paraId="7BDDEF54" w14:textId="77777777" w:rsidR="0014438D" w:rsidRDefault="0014438D" w:rsidP="002C3233">
            <w:pPr>
              <w:spacing w:before="80" w:after="80"/>
              <w:jc w:val="both"/>
            </w:pPr>
            <w:r>
              <w:t xml:space="preserve">A. 1. b. i. lire à voix haute </w:t>
            </w:r>
          </w:p>
          <w:p w14:paraId="0C335471" w14:textId="77777777" w:rsidR="0014438D" w:rsidRDefault="0014438D" w:rsidP="002C3233">
            <w:pPr>
              <w:spacing w:before="80" w:after="80"/>
              <w:jc w:val="both"/>
            </w:pPr>
            <w:r>
              <w:t xml:space="preserve">- justification des propos ou acceptation des justifications des autres (ex. : explications, clarifications, preuves, conclusion avec </w:t>
            </w:r>
            <w:r>
              <w:rPr>
                <w:rStyle w:val="Accentuation"/>
              </w:rPr>
              <w:t>donc</w:t>
            </w:r>
            <w:r>
              <w:t>)</w:t>
            </w:r>
          </w:p>
          <w:p w14:paraId="283B2E52" w14:textId="77777777" w:rsidR="0014438D" w:rsidRDefault="0014438D" w:rsidP="002C3233">
            <w:pPr>
              <w:spacing w:before="80" w:after="80"/>
              <w:jc w:val="both"/>
            </w:pPr>
            <w:r>
              <w:t>- proposition ou prise en compte d’arguments (ex. : arguments gradués, exemples, exagérations, mise en images)</w:t>
            </w:r>
          </w:p>
          <w:p w14:paraId="016CCD45" w14:textId="77777777" w:rsidR="0014438D" w:rsidRDefault="0014438D" w:rsidP="002C3233">
            <w:pPr>
              <w:spacing w:before="80" w:after="80"/>
              <w:jc w:val="both"/>
            </w:pPr>
            <w:r>
              <w:t>2. a. Observer la façon dont l’intention est prise en compte</w:t>
            </w:r>
          </w:p>
          <w:p w14:paraId="460B7C80" w14:textId="77777777" w:rsidR="0014438D" w:rsidRDefault="0014438D" w:rsidP="002C3233">
            <w:pPr>
              <w:spacing w:before="80" w:after="80"/>
              <w:jc w:val="both"/>
              <w:rPr>
                <w:rStyle w:val="lev"/>
                <w:b w:val="0"/>
              </w:rPr>
            </w:pPr>
            <w:r>
              <w:t xml:space="preserve">     b.  </w:t>
            </w:r>
            <w:r w:rsidRPr="00735A5A">
              <w:rPr>
                <w:rStyle w:val="lev"/>
                <w:b w:val="0"/>
              </w:rPr>
              <w:t>Observer la façon dont on tient compte des interlocuteurs</w:t>
            </w:r>
          </w:p>
          <w:p w14:paraId="41B40953" w14:textId="77777777" w:rsidR="0014438D" w:rsidRDefault="0014438D" w:rsidP="002C3233">
            <w:pPr>
              <w:spacing w:before="80" w:after="80"/>
              <w:jc w:val="both"/>
              <w:rPr>
                <w:rStyle w:val="lev"/>
                <w:b w:val="0"/>
              </w:rPr>
            </w:pPr>
            <w:r>
              <w:rPr>
                <w:rStyle w:val="lev"/>
                <w:b w:val="0"/>
              </w:rPr>
              <w:lastRenderedPageBreak/>
              <w:t xml:space="preserve">     </w:t>
            </w:r>
            <w:r w:rsidRPr="00735A5A">
              <w:rPr>
                <w:rStyle w:val="lev"/>
                <w:b w:val="0"/>
              </w:rPr>
              <w:t>c. Observer la façon dont le ou les locuteurs s’adaptent au contexte</w:t>
            </w:r>
          </w:p>
          <w:p w14:paraId="4BB8F581" w14:textId="77777777" w:rsidR="0014438D" w:rsidRDefault="0014438D" w:rsidP="0014438D">
            <w:pPr>
              <w:spacing w:before="80" w:after="80"/>
              <w:jc w:val="both"/>
              <w:rPr>
                <w:rStyle w:val="lev"/>
                <w:b w:val="0"/>
              </w:rPr>
            </w:pPr>
            <w:r w:rsidRPr="00735A5A">
              <w:rPr>
                <w:rStyle w:val="lev"/>
                <w:b w:val="0"/>
              </w:rPr>
              <w:t xml:space="preserve">     d. Observer le contenu et la façon dont il est organisé</w:t>
            </w:r>
          </w:p>
          <w:p w14:paraId="6E6EBE77" w14:textId="410A85BA" w:rsidR="0014438D" w:rsidRPr="00322735" w:rsidRDefault="0014438D" w:rsidP="0014438D">
            <w:pPr>
              <w:spacing w:before="80" w:after="80"/>
              <w:jc w:val="both"/>
              <w:rPr>
                <w:rFonts w:eastAsia="Times New Roman" w:cs="Times New Roman"/>
                <w:bCs/>
                <w:lang w:eastAsia="fr-CA"/>
              </w:rPr>
            </w:pPr>
            <w:r w:rsidRPr="006C6224">
              <w:rPr>
                <w:rStyle w:val="lev"/>
                <w:b w:val="0"/>
              </w:rPr>
              <w:t>3. d.</w:t>
            </w:r>
            <w:r w:rsidRPr="006C6224">
              <w:rPr>
                <w:rStyle w:val="lev"/>
              </w:rPr>
              <w:t xml:space="preserve"> </w:t>
            </w:r>
            <w:r w:rsidRPr="006C6224">
              <w:rPr>
                <w:rFonts w:eastAsia="Times New Roman" w:cs="Times New Roman"/>
                <w:bCs/>
                <w:lang w:eastAsia="fr-CA"/>
              </w:rPr>
              <w:t>Observer différents types de réactions à l’égard du contenu</w:t>
            </w:r>
          </w:p>
        </w:tc>
      </w:tr>
      <w:tr w:rsidR="0014438D" w14:paraId="56641C79" w14:textId="77777777" w:rsidTr="0014438D">
        <w:tc>
          <w:tcPr>
            <w:tcW w:w="1326" w:type="dxa"/>
          </w:tcPr>
          <w:p w14:paraId="14DF3164" w14:textId="77777777" w:rsidR="0014438D" w:rsidRDefault="0014438D" w:rsidP="002C3233">
            <w:pPr>
              <w:spacing w:before="80" w:after="80"/>
              <w:jc w:val="both"/>
            </w:pPr>
          </w:p>
        </w:tc>
        <w:tc>
          <w:tcPr>
            <w:tcW w:w="2065" w:type="dxa"/>
          </w:tcPr>
          <w:p w14:paraId="462F9099" w14:textId="504C2974" w:rsidR="0014438D" w:rsidRDefault="0014438D" w:rsidP="002C3233">
            <w:pPr>
              <w:spacing w:before="80" w:after="80"/>
              <w:jc w:val="both"/>
            </w:pPr>
          </w:p>
          <w:p w14:paraId="29CB0597" w14:textId="77777777" w:rsidR="0014438D" w:rsidRDefault="0014438D" w:rsidP="002C3233">
            <w:pPr>
              <w:spacing w:before="80" w:after="80"/>
              <w:jc w:val="both"/>
            </w:pPr>
          </w:p>
          <w:p w14:paraId="6CA23AAF" w14:textId="77777777" w:rsidR="0014438D" w:rsidRDefault="0014438D" w:rsidP="002C3233">
            <w:pPr>
              <w:spacing w:before="80" w:after="80"/>
              <w:jc w:val="both"/>
            </w:pPr>
            <w:r>
              <w:t>Lecture interactive</w:t>
            </w:r>
          </w:p>
          <w:p w14:paraId="26B23AB2" w14:textId="77777777" w:rsidR="0014438D" w:rsidRDefault="0014438D" w:rsidP="002C3233">
            <w:pPr>
              <w:spacing w:before="80" w:after="80"/>
              <w:jc w:val="both"/>
            </w:pPr>
          </w:p>
          <w:p w14:paraId="1E828087" w14:textId="77777777" w:rsidR="0014438D" w:rsidRDefault="0014438D" w:rsidP="002C3233">
            <w:pPr>
              <w:spacing w:before="80" w:after="80"/>
              <w:jc w:val="both"/>
            </w:pPr>
          </w:p>
          <w:p w14:paraId="0F8987EC" w14:textId="77777777" w:rsidR="0014438D" w:rsidRDefault="0014438D" w:rsidP="002C3233">
            <w:pPr>
              <w:spacing w:before="80" w:after="80"/>
              <w:jc w:val="both"/>
            </w:pPr>
          </w:p>
          <w:p w14:paraId="2A302A26" w14:textId="77777777" w:rsidR="0014438D" w:rsidRDefault="0014438D" w:rsidP="002C3233">
            <w:pPr>
              <w:spacing w:before="80" w:after="80"/>
              <w:jc w:val="both"/>
            </w:pPr>
          </w:p>
          <w:p w14:paraId="14CDBD3D" w14:textId="77777777" w:rsidR="0014438D" w:rsidRDefault="0014438D" w:rsidP="002C3233">
            <w:pPr>
              <w:spacing w:before="80" w:after="80"/>
              <w:jc w:val="both"/>
            </w:pPr>
          </w:p>
          <w:p w14:paraId="33E180F0" w14:textId="77777777" w:rsidR="0014438D" w:rsidRDefault="0014438D" w:rsidP="002C3233">
            <w:pPr>
              <w:spacing w:before="80" w:after="80"/>
              <w:jc w:val="both"/>
            </w:pPr>
          </w:p>
          <w:p w14:paraId="6D1C3E5E" w14:textId="77777777" w:rsidR="0014438D" w:rsidRDefault="0014438D" w:rsidP="002C3233">
            <w:pPr>
              <w:spacing w:before="80" w:after="80"/>
              <w:jc w:val="both"/>
            </w:pPr>
          </w:p>
          <w:p w14:paraId="6F918B6A" w14:textId="77777777" w:rsidR="0014438D" w:rsidRDefault="0014438D" w:rsidP="002C3233">
            <w:pPr>
              <w:spacing w:before="80" w:after="80"/>
              <w:jc w:val="both"/>
            </w:pPr>
          </w:p>
          <w:p w14:paraId="3D9E57AC" w14:textId="77777777" w:rsidR="0014438D" w:rsidRDefault="0014438D" w:rsidP="002C3233">
            <w:pPr>
              <w:spacing w:before="80" w:after="80"/>
              <w:jc w:val="both"/>
            </w:pPr>
          </w:p>
          <w:p w14:paraId="7E962631" w14:textId="77777777" w:rsidR="0014438D" w:rsidRDefault="0014438D" w:rsidP="002C3233">
            <w:pPr>
              <w:spacing w:before="80" w:after="80"/>
              <w:jc w:val="both"/>
            </w:pPr>
          </w:p>
          <w:p w14:paraId="6144154B" w14:textId="77777777" w:rsidR="0014438D" w:rsidRDefault="0014438D" w:rsidP="002C3233">
            <w:pPr>
              <w:spacing w:before="80" w:after="80"/>
              <w:jc w:val="both"/>
            </w:pPr>
          </w:p>
          <w:p w14:paraId="0BF1C2E1" w14:textId="77777777" w:rsidR="0014438D" w:rsidRDefault="0014438D" w:rsidP="002C3233">
            <w:pPr>
              <w:spacing w:before="80" w:after="80"/>
              <w:jc w:val="both"/>
            </w:pPr>
          </w:p>
          <w:p w14:paraId="54CDE30A" w14:textId="77777777" w:rsidR="0014438D" w:rsidRDefault="0014438D" w:rsidP="002C3233">
            <w:pPr>
              <w:spacing w:before="80" w:after="80"/>
              <w:jc w:val="both"/>
            </w:pPr>
          </w:p>
          <w:p w14:paraId="798BE466" w14:textId="77777777" w:rsidR="0014438D" w:rsidRDefault="0014438D" w:rsidP="002C3233">
            <w:pPr>
              <w:pStyle w:val="Paragraphedeliste"/>
              <w:numPr>
                <w:ilvl w:val="0"/>
                <w:numId w:val="17"/>
              </w:numPr>
              <w:spacing w:before="80" w:after="80"/>
              <w:jc w:val="both"/>
            </w:pPr>
            <w:proofErr w:type="gramStart"/>
            <w:r>
              <w:t>et</w:t>
            </w:r>
            <w:proofErr w:type="gramEnd"/>
            <w:r>
              <w:t xml:space="preserve"> 2) Sous-groupe</w:t>
            </w:r>
          </w:p>
          <w:p w14:paraId="06C6213B" w14:textId="77777777" w:rsidR="0014438D" w:rsidRDefault="0014438D" w:rsidP="002C3233">
            <w:pPr>
              <w:spacing w:before="80" w:after="80"/>
              <w:jc w:val="both"/>
            </w:pPr>
          </w:p>
          <w:p w14:paraId="79F597CA" w14:textId="77777777" w:rsidR="0014438D" w:rsidRDefault="0014438D" w:rsidP="002C3233">
            <w:pPr>
              <w:spacing w:before="80" w:after="80"/>
              <w:jc w:val="both"/>
            </w:pPr>
          </w:p>
          <w:p w14:paraId="5DCD2BE6" w14:textId="77777777" w:rsidR="0014438D" w:rsidRDefault="0014438D" w:rsidP="002C3233">
            <w:pPr>
              <w:spacing w:before="80" w:after="80"/>
              <w:jc w:val="both"/>
            </w:pPr>
          </w:p>
          <w:p w14:paraId="2319F8CA" w14:textId="77777777" w:rsidR="0014438D" w:rsidRDefault="0014438D" w:rsidP="002C3233">
            <w:pPr>
              <w:spacing w:before="80" w:after="80"/>
              <w:jc w:val="both"/>
            </w:pPr>
          </w:p>
          <w:p w14:paraId="722F67FA" w14:textId="366A15E1" w:rsidR="0014438D" w:rsidRPr="00AE541D" w:rsidRDefault="0014438D" w:rsidP="002C3233">
            <w:pPr>
              <w:spacing w:before="80" w:after="80"/>
              <w:jc w:val="both"/>
              <w:rPr>
                <w:b/>
                <w:i/>
              </w:rPr>
            </w:pPr>
            <w:r>
              <w:t>3)visioconférence</w:t>
            </w:r>
          </w:p>
        </w:tc>
        <w:tc>
          <w:tcPr>
            <w:tcW w:w="4684" w:type="dxa"/>
          </w:tcPr>
          <w:p w14:paraId="41282EA8" w14:textId="119A9413" w:rsidR="0014438D" w:rsidRDefault="0014438D" w:rsidP="002C3233">
            <w:pPr>
              <w:spacing w:before="80" w:after="80"/>
              <w:jc w:val="both"/>
            </w:pPr>
            <w:r w:rsidRPr="00AE541D">
              <w:rPr>
                <w:b/>
                <w:i/>
              </w:rPr>
              <w:t>Le Petit Chaperon rouge</w:t>
            </w:r>
            <w:r>
              <w:t xml:space="preserve"> de </w:t>
            </w:r>
            <w:proofErr w:type="spellStart"/>
            <w:r>
              <w:t>Rascal</w:t>
            </w:r>
            <w:proofErr w:type="spellEnd"/>
            <w:r>
              <w:t xml:space="preserve"> (album sans texte) (Appréciation)</w:t>
            </w:r>
          </w:p>
          <w:p w14:paraId="3D92B980" w14:textId="77777777" w:rsidR="0014438D" w:rsidRDefault="0014438D" w:rsidP="002C3233">
            <w:pPr>
              <w:spacing w:before="80" w:after="80"/>
              <w:jc w:val="both"/>
            </w:pPr>
            <w:r>
              <w:t>Faire une lecture interactive de l’album en soulevant les éléments suivants :</w:t>
            </w:r>
          </w:p>
          <w:p w14:paraId="40E32E81" w14:textId="77777777" w:rsidR="0014438D" w:rsidRDefault="0014438D" w:rsidP="002C3233">
            <w:pPr>
              <w:pStyle w:val="Paragraphedeliste"/>
              <w:numPr>
                <w:ilvl w:val="0"/>
                <w:numId w:val="12"/>
              </w:numPr>
              <w:spacing w:before="80" w:after="80"/>
              <w:jc w:val="both"/>
            </w:pPr>
            <w:r>
              <w:t>Il s’agit d’un album sans texte.</w:t>
            </w:r>
          </w:p>
          <w:p w14:paraId="667BDDE2" w14:textId="77777777" w:rsidR="0014438D" w:rsidRDefault="0014438D" w:rsidP="002C3233">
            <w:pPr>
              <w:pStyle w:val="Paragraphedeliste"/>
              <w:numPr>
                <w:ilvl w:val="0"/>
                <w:numId w:val="12"/>
              </w:numPr>
              <w:spacing w:before="80" w:after="80"/>
              <w:jc w:val="both"/>
            </w:pPr>
            <w:r>
              <w:t xml:space="preserve">La première illustration montre une machine à coudre munie d’une bobine rouge. Elle renvoie de façon métaphorique à la création du Chaperon rouge. On découvre ensuite des ciseaux et la découpe de l’habit du Petit Chaperon rouge. La constitution se conclut sur la fabrication du panier et le Chaperon Rouge est enfin prêt à partir. </w:t>
            </w:r>
          </w:p>
          <w:p w14:paraId="38FC0AD5" w14:textId="77777777" w:rsidR="0014438D" w:rsidRDefault="0014438D" w:rsidP="002C3233">
            <w:pPr>
              <w:pStyle w:val="Paragraphedeliste"/>
              <w:numPr>
                <w:ilvl w:val="0"/>
                <w:numId w:val="12"/>
              </w:numPr>
              <w:spacing w:before="80" w:after="80"/>
              <w:jc w:val="both"/>
            </w:pPr>
            <w:r>
              <w:t>L’importance de la couleur rouge signifie parfois le Petit Chaperon et plus loin la couleur du sang.</w:t>
            </w:r>
          </w:p>
          <w:p w14:paraId="38385E27" w14:textId="77777777" w:rsidR="0014438D" w:rsidRDefault="0014438D" w:rsidP="002C3233">
            <w:pPr>
              <w:pStyle w:val="Paragraphedeliste"/>
              <w:numPr>
                <w:ilvl w:val="0"/>
                <w:numId w:val="12"/>
              </w:numPr>
              <w:spacing w:before="80" w:after="80"/>
              <w:jc w:val="both"/>
            </w:pPr>
            <w:r>
              <w:t>À la dernière page, le Petit Chaperon rouge est dans la porte entrouvert et la page suivant est couverte de rouge ce qui laisse supposer le pire…</w:t>
            </w:r>
          </w:p>
          <w:p w14:paraId="58E24FC4" w14:textId="77777777" w:rsidR="0014438D" w:rsidRDefault="0014438D" w:rsidP="002C3233">
            <w:pPr>
              <w:spacing w:before="80" w:after="80"/>
              <w:jc w:val="both"/>
            </w:pPr>
            <w:r>
              <w:t>Suggestions d’activités : En dyade ou en groupe:</w:t>
            </w:r>
          </w:p>
          <w:p w14:paraId="7D1B042A" w14:textId="77777777" w:rsidR="0014438D" w:rsidRDefault="0014438D" w:rsidP="002C3233">
            <w:pPr>
              <w:pStyle w:val="Paragraphedeliste"/>
              <w:numPr>
                <w:ilvl w:val="0"/>
                <w:numId w:val="5"/>
              </w:numPr>
              <w:spacing w:before="80" w:after="80"/>
              <w:jc w:val="both"/>
            </w:pPr>
            <w:r>
              <w:t xml:space="preserve">Utiliser les textes de l’une des versions traditionnelles du conte et sélectionner les parties pertinentes </w:t>
            </w:r>
            <w:proofErr w:type="spellStart"/>
            <w:r>
              <w:t>corrspondant</w:t>
            </w:r>
            <w:proofErr w:type="spellEnd"/>
            <w:r>
              <w:t xml:space="preserve"> aux illustrations de </w:t>
            </w:r>
            <w:proofErr w:type="spellStart"/>
            <w:r>
              <w:t>Rascal</w:t>
            </w:r>
            <w:proofErr w:type="spellEnd"/>
            <w:r>
              <w:t>. Il est possible d’exiger l’utilisation intégrale du texte ou encore l’ajout de mots et de phrases au besoin.</w:t>
            </w:r>
          </w:p>
          <w:p w14:paraId="107BCA07" w14:textId="77777777" w:rsidR="0014438D" w:rsidRDefault="0014438D" w:rsidP="002C3233">
            <w:pPr>
              <w:pStyle w:val="Paragraphedeliste"/>
              <w:numPr>
                <w:ilvl w:val="0"/>
                <w:numId w:val="5"/>
              </w:numPr>
              <w:spacing w:before="80" w:after="80"/>
              <w:jc w:val="both"/>
            </w:pPr>
            <w:r>
              <w:lastRenderedPageBreak/>
              <w:t>Écrire le texte dans le cahier d’écriture</w:t>
            </w:r>
          </w:p>
          <w:p w14:paraId="7802314D" w14:textId="05EB5579" w:rsidR="0014438D" w:rsidRDefault="0014438D" w:rsidP="002C3233">
            <w:pPr>
              <w:pStyle w:val="Paragraphedeliste"/>
              <w:numPr>
                <w:ilvl w:val="0"/>
                <w:numId w:val="5"/>
              </w:numPr>
              <w:spacing w:before="80" w:after="80"/>
              <w:jc w:val="both"/>
            </w:pPr>
            <w:r>
              <w:t>Rencontre visioconférence avec les autres classes pour comparer la façon de séparer le texte</w:t>
            </w:r>
          </w:p>
        </w:tc>
        <w:tc>
          <w:tcPr>
            <w:tcW w:w="1985" w:type="dxa"/>
          </w:tcPr>
          <w:p w14:paraId="072A511C" w14:textId="3E98766B" w:rsidR="0014438D" w:rsidRDefault="0014438D" w:rsidP="002C3233">
            <w:pPr>
              <w:pStyle w:val="Paragraphedeliste"/>
              <w:numPr>
                <w:ilvl w:val="0"/>
                <w:numId w:val="20"/>
              </w:numPr>
              <w:spacing w:before="80" w:after="80"/>
              <w:jc w:val="both"/>
            </w:pPr>
            <w:r>
              <w:lastRenderedPageBreak/>
              <w:t>Textes des versions traditionnelles de Perreault et de Grimm</w:t>
            </w:r>
          </w:p>
          <w:p w14:paraId="7D7655A4" w14:textId="77777777" w:rsidR="0014438D" w:rsidRDefault="0014438D" w:rsidP="002C3233">
            <w:pPr>
              <w:pStyle w:val="Paragraphedeliste"/>
              <w:numPr>
                <w:ilvl w:val="0"/>
                <w:numId w:val="20"/>
              </w:numPr>
              <w:spacing w:before="80" w:after="80"/>
              <w:jc w:val="both"/>
            </w:pPr>
            <w:r>
              <w:t xml:space="preserve">Illustrations de l’album de </w:t>
            </w:r>
            <w:proofErr w:type="spellStart"/>
            <w:r>
              <w:t>Rascal</w:t>
            </w:r>
            <w:proofErr w:type="spellEnd"/>
          </w:p>
        </w:tc>
        <w:tc>
          <w:tcPr>
            <w:tcW w:w="4394" w:type="dxa"/>
          </w:tcPr>
          <w:p w14:paraId="0428A7B9" w14:textId="77777777" w:rsidR="0014438D" w:rsidRDefault="0014438D" w:rsidP="002C3233">
            <w:pPr>
              <w:spacing w:before="80" w:after="80"/>
              <w:jc w:val="both"/>
            </w:pPr>
            <w:r>
              <w:rPr>
                <w:b/>
              </w:rPr>
              <w:t>Compétence :</w:t>
            </w:r>
            <w:r>
              <w:t xml:space="preserve"> Apprécier des œuvres littéraires</w:t>
            </w:r>
          </w:p>
          <w:p w14:paraId="26B709D3" w14:textId="77777777" w:rsidR="0014438D" w:rsidRDefault="0014438D" w:rsidP="002C3233">
            <w:pPr>
              <w:spacing w:before="80" w:after="80"/>
              <w:jc w:val="both"/>
              <w:rPr>
                <w:b/>
              </w:rPr>
            </w:pPr>
            <w:r>
              <w:rPr>
                <w:b/>
              </w:rPr>
              <w:t>Connaissances :</w:t>
            </w:r>
          </w:p>
          <w:p w14:paraId="57009E2C" w14:textId="77777777" w:rsidR="0014438D" w:rsidRDefault="0014438D" w:rsidP="002C3233">
            <w:pPr>
              <w:contextualSpacing/>
              <w:jc w:val="both"/>
            </w:pPr>
            <w:r>
              <w:t xml:space="preserve">A. 3. e. reconnaître les choix </w:t>
            </w:r>
            <w:r>
              <w:rPr>
                <w:rStyle w:val="Accentuation"/>
              </w:rPr>
              <w:t>typographiques</w:t>
            </w:r>
            <w:r>
              <w:t xml:space="preserve"> (ex. : usage de la couleur)</w:t>
            </w:r>
          </w:p>
          <w:p w14:paraId="4DC0D281" w14:textId="77777777" w:rsidR="0014438D" w:rsidRDefault="0014438D" w:rsidP="002C3233">
            <w:pPr>
              <w:contextualSpacing/>
              <w:jc w:val="both"/>
            </w:pPr>
            <w:r>
              <w:t>g. relever les éléments de la présentation qui dénotent une forme d’originalité (ex. : illustration, typographie, format)</w:t>
            </w:r>
          </w:p>
          <w:p w14:paraId="517A6A4E" w14:textId="77777777" w:rsidR="0014438D" w:rsidRDefault="0014438D" w:rsidP="002C3233">
            <w:pPr>
              <w:contextualSpacing/>
              <w:jc w:val="both"/>
              <w:rPr>
                <w:rStyle w:val="Accentuation"/>
              </w:rPr>
            </w:pPr>
            <w:r>
              <w:t xml:space="preserve">6. a. constater diverses manières de traiter un même </w:t>
            </w:r>
            <w:r>
              <w:rPr>
                <w:rStyle w:val="Accentuation"/>
              </w:rPr>
              <w:t>thème</w:t>
            </w:r>
          </w:p>
          <w:p w14:paraId="604D0C79" w14:textId="77777777" w:rsidR="0014438D" w:rsidRDefault="0014438D" w:rsidP="002C3233">
            <w:pPr>
              <w:contextualSpacing/>
              <w:jc w:val="both"/>
            </w:pPr>
            <w:r>
              <w:t>c. relever les ressemblances et les différences dans la façon de présenter les personnages</w:t>
            </w:r>
          </w:p>
          <w:p w14:paraId="06E46B82" w14:textId="77777777" w:rsidR="0014438D" w:rsidRDefault="0014438D" w:rsidP="002C3233">
            <w:pPr>
              <w:contextualSpacing/>
              <w:jc w:val="both"/>
            </w:pPr>
            <w:r>
              <w:t xml:space="preserve">B.1. </w:t>
            </w:r>
            <w:proofErr w:type="gramStart"/>
            <w:r>
              <w:t>f</w:t>
            </w:r>
            <w:proofErr w:type="gramEnd"/>
            <w:r>
              <w:t xml:space="preserve"> relier les œuvres entre elles (mise en réseaux) : constater les ressemblances, les différences et les variantes d’une œuvre et en dégager son originalité</w:t>
            </w:r>
          </w:p>
          <w:p w14:paraId="2DC4B7EA" w14:textId="0966D6D3" w:rsidR="0014438D" w:rsidRDefault="0014438D" w:rsidP="002C3233">
            <w:pPr>
              <w:contextualSpacing/>
              <w:jc w:val="both"/>
            </w:pPr>
            <w:r>
              <w:rPr>
                <w:b/>
              </w:rPr>
              <w:t>C</w:t>
            </w:r>
            <w:r w:rsidRPr="0040724C">
              <w:rPr>
                <w:b/>
              </w:rPr>
              <w:t>ompétence</w:t>
            </w:r>
            <w:r>
              <w:t> : Lire des textes variés</w:t>
            </w:r>
          </w:p>
          <w:p w14:paraId="48F1C942" w14:textId="77777777" w:rsidR="0014438D" w:rsidRPr="00322735" w:rsidRDefault="0014438D" w:rsidP="002C3233">
            <w:pPr>
              <w:contextualSpacing/>
              <w:jc w:val="both"/>
              <w:rPr>
                <w:b/>
              </w:rPr>
            </w:pPr>
            <w:r w:rsidRPr="00322735">
              <w:rPr>
                <w:b/>
              </w:rPr>
              <w:t>Connaissances :</w:t>
            </w:r>
          </w:p>
          <w:p w14:paraId="7EC2C3DC" w14:textId="77777777" w:rsidR="0014438D" w:rsidRPr="00322735" w:rsidRDefault="0014438D" w:rsidP="002C3233">
            <w:pPr>
              <w:rPr>
                <w:u w:val="single"/>
              </w:rPr>
            </w:pPr>
            <w:r w:rsidRPr="00322735">
              <w:rPr>
                <w:u w:val="single"/>
              </w:rPr>
              <w:t>A. Connaissances liées aux textes</w:t>
            </w:r>
          </w:p>
          <w:p w14:paraId="10E0DBCA" w14:textId="77777777" w:rsidR="0014438D" w:rsidRPr="00322735" w:rsidRDefault="0014438D" w:rsidP="002C3233">
            <w:r w:rsidRPr="00322735">
              <w:t>1. a. Dégager des caractéristiques de textes qui racontent</w:t>
            </w:r>
          </w:p>
          <w:p w14:paraId="1D5C9A71" w14:textId="77777777" w:rsidR="0014438D" w:rsidRPr="00322735" w:rsidRDefault="0014438D" w:rsidP="002C3233">
            <w:r w:rsidRPr="00322735">
              <w:t>2. e. Identifier les cinq temps d’un récit</w:t>
            </w:r>
          </w:p>
          <w:p w14:paraId="049DB486" w14:textId="77777777" w:rsidR="0014438D" w:rsidRPr="00322735" w:rsidRDefault="0014438D" w:rsidP="002C3233">
            <w:r w:rsidRPr="00322735">
              <w:t>3. c. Identifier les caractéristiques des personnages</w:t>
            </w:r>
          </w:p>
          <w:p w14:paraId="3123397E" w14:textId="77777777" w:rsidR="0014438D" w:rsidRPr="00322735" w:rsidRDefault="0014438D" w:rsidP="002C3233">
            <w:r w:rsidRPr="00322735">
              <w:t>3. d. Identifier le temps et les lieux d’un récit</w:t>
            </w:r>
          </w:p>
          <w:p w14:paraId="2F61752F" w14:textId="77777777" w:rsidR="0014438D" w:rsidRDefault="0014438D" w:rsidP="002C3233">
            <w:r w:rsidRPr="00322735">
              <w:t>3. f. dégager les valeurs présentées</w:t>
            </w:r>
          </w:p>
          <w:p w14:paraId="48D960D1" w14:textId="77777777" w:rsidR="0014438D" w:rsidRPr="0040724C" w:rsidRDefault="0014438D" w:rsidP="002C3233">
            <w:pPr>
              <w:contextualSpacing/>
              <w:jc w:val="both"/>
              <w:rPr>
                <w:b/>
                <w:iCs/>
              </w:rPr>
            </w:pPr>
          </w:p>
        </w:tc>
      </w:tr>
      <w:tr w:rsidR="0014438D" w14:paraId="0F7E2E0B" w14:textId="77777777" w:rsidTr="0014438D">
        <w:tc>
          <w:tcPr>
            <w:tcW w:w="1326" w:type="dxa"/>
          </w:tcPr>
          <w:p w14:paraId="4CE05701" w14:textId="77777777" w:rsidR="0014438D" w:rsidRDefault="0014438D" w:rsidP="002C3233">
            <w:pPr>
              <w:spacing w:before="80" w:after="80"/>
              <w:jc w:val="both"/>
            </w:pPr>
          </w:p>
        </w:tc>
        <w:tc>
          <w:tcPr>
            <w:tcW w:w="2065" w:type="dxa"/>
          </w:tcPr>
          <w:p w14:paraId="795591AA" w14:textId="51769288" w:rsidR="0014438D" w:rsidRPr="001D1722" w:rsidRDefault="0014438D" w:rsidP="002C3233">
            <w:pPr>
              <w:spacing w:before="80" w:after="80"/>
              <w:jc w:val="both"/>
              <w:rPr>
                <w:b/>
                <w:i/>
              </w:rPr>
            </w:pPr>
            <w:r>
              <w:t>Lecture interactive</w:t>
            </w:r>
          </w:p>
        </w:tc>
        <w:tc>
          <w:tcPr>
            <w:tcW w:w="4684" w:type="dxa"/>
          </w:tcPr>
          <w:p w14:paraId="59A53309" w14:textId="1FB4E22D" w:rsidR="0014438D" w:rsidRPr="001D1722" w:rsidRDefault="0014438D" w:rsidP="002C3233">
            <w:pPr>
              <w:spacing w:before="80" w:after="80"/>
              <w:jc w:val="both"/>
              <w:rPr>
                <w:b/>
              </w:rPr>
            </w:pPr>
            <w:r w:rsidRPr="001D1722">
              <w:rPr>
                <w:b/>
                <w:i/>
              </w:rPr>
              <w:t>Madame B au cinéma</w:t>
            </w:r>
            <w:r w:rsidRPr="001D1722">
              <w:rPr>
                <w:b/>
              </w:rPr>
              <w:t xml:space="preserve"> </w:t>
            </w:r>
            <w:r w:rsidRPr="001D1722">
              <w:t>(A</w:t>
            </w:r>
            <w:r>
              <w:t>ppréciation</w:t>
            </w:r>
            <w:r w:rsidRPr="001D1722">
              <w:t>)</w:t>
            </w:r>
          </w:p>
          <w:p w14:paraId="31A3BB62" w14:textId="77777777" w:rsidR="0014438D" w:rsidRDefault="0014438D" w:rsidP="002C3233">
            <w:pPr>
              <w:spacing w:before="80" w:after="80"/>
              <w:jc w:val="both"/>
            </w:pPr>
            <w:r>
              <w:t>Cette activité de lecture interactive constitue un modelage intéressant pour expliquer aux élèves comment relever des relations d’intertextualités avec des contes traditionnels. Il serait préférable de lire en amont le conte Pierre et le loup ainsi que Les trois petits cochons.</w:t>
            </w:r>
          </w:p>
          <w:p w14:paraId="715873A4" w14:textId="77777777" w:rsidR="0014438D" w:rsidRDefault="0014438D" w:rsidP="002C3233">
            <w:pPr>
              <w:spacing w:before="80" w:after="80"/>
              <w:jc w:val="both"/>
            </w:pPr>
            <w:r>
              <w:t xml:space="preserve">Éléments à observer : </w:t>
            </w:r>
          </w:p>
          <w:p w14:paraId="695960FF" w14:textId="77777777" w:rsidR="0014438D" w:rsidRDefault="0014438D" w:rsidP="002C3233">
            <w:pPr>
              <w:pStyle w:val="Paragraphedeliste"/>
              <w:numPr>
                <w:ilvl w:val="0"/>
                <w:numId w:val="15"/>
              </w:numPr>
              <w:spacing w:before="80" w:after="80"/>
              <w:jc w:val="both"/>
            </w:pPr>
            <w:r>
              <w:t>Les personnages disent jouer au Petit Chaperon rouge.</w:t>
            </w:r>
          </w:p>
          <w:p w14:paraId="24EB11BF" w14:textId="77777777" w:rsidR="0014438D" w:rsidRDefault="0014438D" w:rsidP="002C3233">
            <w:pPr>
              <w:pStyle w:val="Paragraphedeliste"/>
              <w:numPr>
                <w:ilvl w:val="0"/>
                <w:numId w:val="15"/>
              </w:numPr>
              <w:spacing w:before="80" w:after="80"/>
              <w:jc w:val="both"/>
            </w:pPr>
            <w:r>
              <w:t>Intertextualité avec Les trois petits cochons.</w:t>
            </w:r>
          </w:p>
          <w:p w14:paraId="69149092" w14:textId="77777777" w:rsidR="0014438D" w:rsidRDefault="0014438D" w:rsidP="002C3233">
            <w:pPr>
              <w:pStyle w:val="Paragraphedeliste"/>
              <w:numPr>
                <w:ilvl w:val="0"/>
                <w:numId w:val="15"/>
              </w:numPr>
              <w:spacing w:before="80" w:after="80"/>
              <w:jc w:val="both"/>
            </w:pPr>
            <w:r>
              <w:t>Le loup a peur.</w:t>
            </w:r>
          </w:p>
          <w:p w14:paraId="54FB161E" w14:textId="77777777" w:rsidR="0014438D" w:rsidRDefault="0014438D" w:rsidP="002C3233">
            <w:pPr>
              <w:spacing w:before="80" w:after="80"/>
              <w:jc w:val="both"/>
            </w:pPr>
            <w:r>
              <w:t>Activités suggérées :</w:t>
            </w:r>
          </w:p>
          <w:p w14:paraId="3F8C5803" w14:textId="77777777" w:rsidR="0014438D" w:rsidRDefault="0014438D" w:rsidP="002C3233">
            <w:pPr>
              <w:pStyle w:val="Paragraphedeliste"/>
              <w:numPr>
                <w:ilvl w:val="0"/>
                <w:numId w:val="6"/>
              </w:numPr>
              <w:spacing w:before="80" w:after="80"/>
              <w:jc w:val="both"/>
            </w:pPr>
            <w:r>
              <w:t>Madame B entre dans le conte et change l’histoire traditionnelle : Relever la nature des changements en sous-groupe.</w:t>
            </w:r>
          </w:p>
          <w:p w14:paraId="06194023" w14:textId="77777777" w:rsidR="0014438D" w:rsidRDefault="0014438D" w:rsidP="002C3233">
            <w:pPr>
              <w:pStyle w:val="Paragraphedeliste"/>
              <w:numPr>
                <w:ilvl w:val="0"/>
                <w:numId w:val="6"/>
              </w:numPr>
              <w:spacing w:before="80" w:after="80"/>
              <w:jc w:val="both"/>
            </w:pPr>
            <w:r>
              <w:t xml:space="preserve">Modéliser les liens intertextes avec les autres contes (Cahier d’enquêteur) </w:t>
            </w:r>
          </w:p>
          <w:p w14:paraId="11BE386A" w14:textId="77777777" w:rsidR="0014438D" w:rsidRDefault="0014438D" w:rsidP="002C3233">
            <w:pPr>
              <w:pStyle w:val="Paragraphedeliste"/>
              <w:numPr>
                <w:ilvl w:val="0"/>
                <w:numId w:val="6"/>
              </w:numPr>
              <w:spacing w:before="80" w:after="80"/>
              <w:jc w:val="both"/>
            </w:pPr>
            <w:r>
              <w:t>Travailler les pronoms à partir de la fiche reproductible</w:t>
            </w:r>
          </w:p>
        </w:tc>
        <w:tc>
          <w:tcPr>
            <w:tcW w:w="1985" w:type="dxa"/>
          </w:tcPr>
          <w:p w14:paraId="4986E8BD" w14:textId="77777777" w:rsidR="0014438D" w:rsidRDefault="0014438D" w:rsidP="002C3233">
            <w:pPr>
              <w:pStyle w:val="Paragraphedeliste"/>
              <w:numPr>
                <w:ilvl w:val="0"/>
                <w:numId w:val="14"/>
              </w:numPr>
              <w:spacing w:before="80" w:after="80"/>
              <w:jc w:val="both"/>
            </w:pPr>
            <w:r>
              <w:t>Cahier d’enquêteur</w:t>
            </w:r>
          </w:p>
          <w:p w14:paraId="579B7745" w14:textId="77777777" w:rsidR="0014438D" w:rsidRDefault="0014438D" w:rsidP="002C3233">
            <w:pPr>
              <w:spacing w:before="80" w:after="80"/>
              <w:jc w:val="both"/>
            </w:pPr>
          </w:p>
          <w:p w14:paraId="023B7F64" w14:textId="77777777" w:rsidR="0014438D" w:rsidRDefault="0014438D" w:rsidP="002C3233">
            <w:pPr>
              <w:pStyle w:val="Paragraphedeliste"/>
              <w:numPr>
                <w:ilvl w:val="0"/>
                <w:numId w:val="14"/>
              </w:numPr>
              <w:spacing w:before="80" w:after="80"/>
              <w:jc w:val="both"/>
            </w:pPr>
            <w:r w:rsidRPr="0064446C">
              <w:t>Fiche Les pronoms</w:t>
            </w:r>
          </w:p>
        </w:tc>
        <w:tc>
          <w:tcPr>
            <w:tcW w:w="4394" w:type="dxa"/>
          </w:tcPr>
          <w:p w14:paraId="7EC2199A" w14:textId="77777777" w:rsidR="0014438D" w:rsidRDefault="0014438D" w:rsidP="002C3233">
            <w:pPr>
              <w:spacing w:before="80" w:after="80"/>
              <w:jc w:val="both"/>
            </w:pPr>
            <w:r>
              <w:rPr>
                <w:b/>
              </w:rPr>
              <w:t xml:space="preserve">Compétence : </w:t>
            </w:r>
            <w:r>
              <w:t xml:space="preserve">Apprécier </w:t>
            </w:r>
            <w:proofErr w:type="gramStart"/>
            <w:r>
              <w:t>des œuvre littéraires</w:t>
            </w:r>
            <w:proofErr w:type="gramEnd"/>
          </w:p>
          <w:p w14:paraId="775D22DA" w14:textId="77777777" w:rsidR="0014438D" w:rsidRDefault="0014438D" w:rsidP="002C3233">
            <w:pPr>
              <w:spacing w:before="80" w:after="80"/>
              <w:jc w:val="both"/>
              <w:rPr>
                <w:b/>
              </w:rPr>
            </w:pPr>
            <w:proofErr w:type="spellStart"/>
            <w:r>
              <w:rPr>
                <w:b/>
              </w:rPr>
              <w:t>Connaisssances</w:t>
            </w:r>
            <w:proofErr w:type="spellEnd"/>
            <w:r>
              <w:rPr>
                <w:b/>
              </w:rPr>
              <w:t xml:space="preserve"> : </w:t>
            </w:r>
          </w:p>
          <w:p w14:paraId="4B0EF36A" w14:textId="77777777" w:rsidR="0014438D" w:rsidRDefault="0014438D" w:rsidP="002C3233">
            <w:pPr>
              <w:contextualSpacing/>
              <w:jc w:val="both"/>
            </w:pPr>
            <w:r>
              <w:t xml:space="preserve">B.1. </w:t>
            </w:r>
            <w:proofErr w:type="gramStart"/>
            <w:r>
              <w:t>f</w:t>
            </w:r>
            <w:proofErr w:type="gramEnd"/>
            <w:r>
              <w:t xml:space="preserve"> relier les œuvres entre elles (mise en réseaux) : constater les ressemblances, les différences et les variantes d’une œuvre </w:t>
            </w:r>
          </w:p>
          <w:p w14:paraId="179D0AD8" w14:textId="77777777" w:rsidR="0014438D" w:rsidRDefault="0014438D" w:rsidP="002C3233">
            <w:pPr>
              <w:contextualSpacing/>
              <w:jc w:val="both"/>
            </w:pPr>
          </w:p>
          <w:p w14:paraId="4D850B96" w14:textId="77777777" w:rsidR="0014438D" w:rsidRDefault="0014438D" w:rsidP="002C3233">
            <w:pPr>
              <w:contextualSpacing/>
              <w:jc w:val="both"/>
            </w:pPr>
            <w:r>
              <w:rPr>
                <w:b/>
              </w:rPr>
              <w:t xml:space="preserve">Compétence : </w:t>
            </w:r>
            <w:r>
              <w:t>Écrire des textes variés</w:t>
            </w:r>
          </w:p>
          <w:p w14:paraId="041A4E64" w14:textId="77777777" w:rsidR="0014438D" w:rsidRDefault="0014438D" w:rsidP="002C3233">
            <w:pPr>
              <w:contextualSpacing/>
              <w:jc w:val="both"/>
              <w:rPr>
                <w:b/>
              </w:rPr>
            </w:pPr>
            <w:r>
              <w:rPr>
                <w:b/>
              </w:rPr>
              <w:t>Connaissance :</w:t>
            </w:r>
          </w:p>
          <w:p w14:paraId="003DFE17" w14:textId="77777777" w:rsidR="0014438D" w:rsidRDefault="0014438D" w:rsidP="002C3233">
            <w:pPr>
              <w:contextualSpacing/>
              <w:jc w:val="both"/>
            </w:pPr>
            <w:r>
              <w:t>Accords</w:t>
            </w:r>
          </w:p>
          <w:p w14:paraId="65496ED4" w14:textId="77777777" w:rsidR="0014438D" w:rsidRDefault="0014438D" w:rsidP="002C3233">
            <w:pPr>
              <w:contextualSpacing/>
              <w:jc w:val="both"/>
            </w:pPr>
            <w:r>
              <w:t>A. 5. Le pronom</w:t>
            </w:r>
          </w:p>
          <w:p w14:paraId="4D2D96E1" w14:textId="77777777" w:rsidR="0014438D" w:rsidRPr="0061236D" w:rsidRDefault="0014438D" w:rsidP="002C3233">
            <w:pPr>
              <w:contextualSpacing/>
              <w:jc w:val="both"/>
            </w:pPr>
          </w:p>
          <w:p w14:paraId="6902121F" w14:textId="77777777" w:rsidR="0014438D" w:rsidRPr="00D45019" w:rsidRDefault="0014438D" w:rsidP="002C3233">
            <w:pPr>
              <w:spacing w:before="80" w:after="80"/>
              <w:jc w:val="both"/>
            </w:pPr>
          </w:p>
        </w:tc>
      </w:tr>
      <w:tr w:rsidR="0014438D" w14:paraId="14F246FF" w14:textId="77777777" w:rsidTr="0014438D">
        <w:tc>
          <w:tcPr>
            <w:tcW w:w="1326" w:type="dxa"/>
          </w:tcPr>
          <w:p w14:paraId="413B766D" w14:textId="77777777" w:rsidR="0014438D" w:rsidRDefault="0014438D" w:rsidP="002C3233">
            <w:pPr>
              <w:spacing w:before="80" w:after="80"/>
              <w:jc w:val="both"/>
            </w:pPr>
          </w:p>
        </w:tc>
        <w:tc>
          <w:tcPr>
            <w:tcW w:w="2065" w:type="dxa"/>
          </w:tcPr>
          <w:p w14:paraId="4D1B6003" w14:textId="557694E8" w:rsidR="0014438D" w:rsidRPr="0087307A" w:rsidRDefault="0014438D" w:rsidP="002C3233">
            <w:pPr>
              <w:spacing w:before="80" w:after="80"/>
              <w:jc w:val="both"/>
              <w:rPr>
                <w:b/>
              </w:rPr>
            </w:pPr>
            <w:r>
              <w:t>Cercle de lecture</w:t>
            </w:r>
          </w:p>
        </w:tc>
        <w:tc>
          <w:tcPr>
            <w:tcW w:w="4684" w:type="dxa"/>
          </w:tcPr>
          <w:p w14:paraId="76B91C5B" w14:textId="62C2253C" w:rsidR="0014438D" w:rsidRPr="0087307A" w:rsidRDefault="0014438D" w:rsidP="002C3233">
            <w:pPr>
              <w:spacing w:before="80" w:after="80"/>
              <w:jc w:val="both"/>
              <w:rPr>
                <w:b/>
              </w:rPr>
            </w:pPr>
            <w:r w:rsidRPr="0087307A">
              <w:rPr>
                <w:b/>
              </w:rPr>
              <w:t>Cercle de lecture</w:t>
            </w:r>
            <w:r>
              <w:rPr>
                <w:b/>
              </w:rPr>
              <w:t xml:space="preserve"> de versions réinventées du Petit Chaperon rouge </w:t>
            </w:r>
            <w:r w:rsidRPr="00EF073B">
              <w:t>(Lecture)</w:t>
            </w:r>
          </w:p>
          <w:p w14:paraId="3681D063" w14:textId="77777777" w:rsidR="0014438D" w:rsidRDefault="0014438D" w:rsidP="002C3233">
            <w:pPr>
              <w:spacing w:before="80" w:after="80"/>
              <w:jc w:val="both"/>
            </w:pPr>
            <w:r>
              <w:t>Proposer aux élèves de vivre un cercle de lecture à partir de versions réinventées du Petit Chaperon rouge. Faire l’achat des livres en plusieurs exemplaires. Présenter les livres aux élèves et leur demander leur choix pour former les équipes. Laisser 1 semaine pour lire le livre à la maison et préparer la rencontre du cercle de lecture.</w:t>
            </w:r>
          </w:p>
          <w:p w14:paraId="2D242D39" w14:textId="77777777" w:rsidR="0014438D" w:rsidRDefault="0014438D" w:rsidP="002C3233">
            <w:pPr>
              <w:spacing w:before="80" w:after="80"/>
              <w:jc w:val="both"/>
            </w:pPr>
            <w:r>
              <w:lastRenderedPageBreak/>
              <w:t>Titres suggérés :</w:t>
            </w:r>
          </w:p>
          <w:p w14:paraId="5FE7B394" w14:textId="77777777" w:rsidR="0014438D" w:rsidRPr="0064446C" w:rsidRDefault="0014438D" w:rsidP="002C3233">
            <w:pPr>
              <w:pStyle w:val="Paragraphedeliste"/>
              <w:numPr>
                <w:ilvl w:val="0"/>
                <w:numId w:val="18"/>
              </w:numPr>
              <w:spacing w:before="80" w:after="80"/>
              <w:jc w:val="both"/>
              <w:rPr>
                <w:i/>
              </w:rPr>
            </w:pPr>
            <w:r w:rsidRPr="0064446C">
              <w:rPr>
                <w:i/>
              </w:rPr>
              <w:t>Le petit chaperon vert</w:t>
            </w:r>
          </w:p>
          <w:p w14:paraId="56E126BB" w14:textId="77777777" w:rsidR="0014438D" w:rsidRPr="0064446C" w:rsidRDefault="0014438D" w:rsidP="002C3233">
            <w:pPr>
              <w:pStyle w:val="Paragraphedeliste"/>
              <w:numPr>
                <w:ilvl w:val="0"/>
                <w:numId w:val="18"/>
              </w:numPr>
              <w:spacing w:before="80" w:after="80"/>
              <w:jc w:val="both"/>
              <w:rPr>
                <w:i/>
              </w:rPr>
            </w:pPr>
            <w:r w:rsidRPr="0064446C">
              <w:rPr>
                <w:i/>
              </w:rPr>
              <w:t>Petit lapin rouge</w:t>
            </w:r>
          </w:p>
          <w:p w14:paraId="1697B857" w14:textId="77777777" w:rsidR="0014438D" w:rsidRPr="0064446C" w:rsidRDefault="0014438D" w:rsidP="002C3233">
            <w:pPr>
              <w:pStyle w:val="Paragraphedeliste"/>
              <w:numPr>
                <w:ilvl w:val="0"/>
                <w:numId w:val="18"/>
              </w:numPr>
              <w:spacing w:before="80" w:after="80"/>
              <w:jc w:val="both"/>
              <w:rPr>
                <w:i/>
              </w:rPr>
            </w:pPr>
            <w:r w:rsidRPr="0064446C">
              <w:rPr>
                <w:i/>
              </w:rPr>
              <w:t>Le petit chaperon rouge a des soucis</w:t>
            </w:r>
          </w:p>
          <w:p w14:paraId="5587A45E" w14:textId="77777777" w:rsidR="0014438D" w:rsidRPr="0064446C" w:rsidRDefault="0014438D" w:rsidP="002C3233">
            <w:pPr>
              <w:pStyle w:val="Paragraphedeliste"/>
              <w:numPr>
                <w:ilvl w:val="0"/>
                <w:numId w:val="18"/>
              </w:numPr>
              <w:spacing w:before="80" w:after="80"/>
              <w:jc w:val="both"/>
              <w:rPr>
                <w:i/>
              </w:rPr>
            </w:pPr>
            <w:r w:rsidRPr="0064446C">
              <w:rPr>
                <w:i/>
              </w:rPr>
              <w:t>Le vilain chaperon rouge</w:t>
            </w:r>
          </w:p>
          <w:p w14:paraId="4FB97DEB" w14:textId="77777777" w:rsidR="0014438D" w:rsidRDefault="0014438D" w:rsidP="002C3233">
            <w:pPr>
              <w:pStyle w:val="Paragraphedeliste"/>
              <w:numPr>
                <w:ilvl w:val="0"/>
                <w:numId w:val="18"/>
              </w:numPr>
              <w:spacing w:before="80" w:after="80"/>
              <w:jc w:val="both"/>
            </w:pPr>
            <w:r w:rsidRPr="0064446C">
              <w:rPr>
                <w:rFonts w:ascii="Calibri" w:hAnsi="Calibri" w:cs="Arial"/>
                <w:i/>
              </w:rPr>
              <w:t>Le petit Chaperon qui n’était pas rouge</w:t>
            </w:r>
          </w:p>
        </w:tc>
        <w:tc>
          <w:tcPr>
            <w:tcW w:w="1985" w:type="dxa"/>
          </w:tcPr>
          <w:p w14:paraId="1A207D0F" w14:textId="77777777" w:rsidR="0014438D" w:rsidRDefault="0014438D" w:rsidP="002C3233">
            <w:pPr>
              <w:pStyle w:val="Paragraphedeliste"/>
              <w:numPr>
                <w:ilvl w:val="0"/>
                <w:numId w:val="23"/>
              </w:numPr>
              <w:spacing w:before="80" w:after="80"/>
              <w:jc w:val="both"/>
            </w:pPr>
            <w:r>
              <w:lastRenderedPageBreak/>
              <w:t>5 versions réinventées du Petit Chaperon rouge</w:t>
            </w:r>
          </w:p>
          <w:p w14:paraId="6B6A765F" w14:textId="77777777" w:rsidR="0014438D" w:rsidRDefault="0014438D" w:rsidP="002C3233">
            <w:pPr>
              <w:pStyle w:val="Paragraphedeliste"/>
              <w:numPr>
                <w:ilvl w:val="0"/>
                <w:numId w:val="23"/>
              </w:numPr>
              <w:spacing w:before="80" w:after="80"/>
              <w:jc w:val="both"/>
            </w:pPr>
            <w:r>
              <w:t>Document Cercle de lecture</w:t>
            </w:r>
          </w:p>
        </w:tc>
        <w:tc>
          <w:tcPr>
            <w:tcW w:w="4394" w:type="dxa"/>
          </w:tcPr>
          <w:p w14:paraId="781FB66F" w14:textId="77777777" w:rsidR="0014438D" w:rsidRDefault="0014438D" w:rsidP="002C3233">
            <w:pPr>
              <w:spacing w:before="80" w:after="80"/>
              <w:jc w:val="both"/>
            </w:pPr>
            <w:r w:rsidRPr="000D052D">
              <w:rPr>
                <w:b/>
              </w:rPr>
              <w:t>Compétence</w:t>
            </w:r>
            <w:r>
              <w:t> : Apprécier des œuvres littéraires </w:t>
            </w:r>
          </w:p>
          <w:p w14:paraId="73A6A6C0" w14:textId="77777777" w:rsidR="0014438D" w:rsidRDefault="0014438D" w:rsidP="002C3233">
            <w:pPr>
              <w:spacing w:before="80" w:after="80"/>
              <w:jc w:val="both"/>
              <w:rPr>
                <w:b/>
              </w:rPr>
            </w:pPr>
            <w:r w:rsidRPr="000D052D">
              <w:rPr>
                <w:b/>
              </w:rPr>
              <w:t xml:space="preserve">Connaissance : </w:t>
            </w:r>
          </w:p>
          <w:p w14:paraId="5B57F947" w14:textId="77777777" w:rsidR="0014438D" w:rsidRPr="000D052D" w:rsidRDefault="0014438D" w:rsidP="002C3233">
            <w:pPr>
              <w:rPr>
                <w:u w:val="single"/>
              </w:rPr>
            </w:pPr>
            <w:r w:rsidRPr="000D052D">
              <w:t>B. 1. d. participer activement à diverses expériences littéraires : cercle de lecture</w:t>
            </w:r>
          </w:p>
          <w:p w14:paraId="61DAFA3F" w14:textId="77777777" w:rsidR="0014438D" w:rsidRDefault="0014438D" w:rsidP="002C3233">
            <w:pPr>
              <w:spacing w:before="80" w:after="80"/>
              <w:jc w:val="both"/>
            </w:pPr>
            <w:r w:rsidRPr="000D052D">
              <w:rPr>
                <w:b/>
              </w:rPr>
              <w:t>Compétence</w:t>
            </w:r>
            <w:r>
              <w:t> : Lire des textes variés</w:t>
            </w:r>
          </w:p>
          <w:p w14:paraId="28BF2113" w14:textId="77777777" w:rsidR="0014438D" w:rsidRDefault="0014438D" w:rsidP="002C3233">
            <w:pPr>
              <w:spacing w:before="80" w:after="80"/>
              <w:jc w:val="both"/>
            </w:pPr>
            <w:r w:rsidRPr="000D052D">
              <w:rPr>
                <w:b/>
              </w:rPr>
              <w:t>Connaissance </w:t>
            </w:r>
            <w:r>
              <w:t xml:space="preserve">: </w:t>
            </w:r>
          </w:p>
          <w:p w14:paraId="476495BE" w14:textId="77777777" w:rsidR="0014438D" w:rsidRPr="000D052D" w:rsidRDefault="0014438D" w:rsidP="002C3233">
            <w:pPr>
              <w:rPr>
                <w:u w:val="single"/>
              </w:rPr>
            </w:pPr>
            <w:r w:rsidRPr="000D052D">
              <w:t xml:space="preserve">C. </w:t>
            </w:r>
            <w:r>
              <w:t>2. 3. e. Dégager l’information importante d’un texte</w:t>
            </w:r>
          </w:p>
          <w:p w14:paraId="78D16A91" w14:textId="77777777" w:rsidR="0014438D" w:rsidRDefault="0014438D" w:rsidP="002C3233">
            <w:pPr>
              <w:spacing w:before="80" w:after="80"/>
              <w:jc w:val="both"/>
            </w:pPr>
          </w:p>
        </w:tc>
      </w:tr>
      <w:tr w:rsidR="0014438D" w14:paraId="2968F547" w14:textId="77777777" w:rsidTr="0014438D">
        <w:tc>
          <w:tcPr>
            <w:tcW w:w="1326" w:type="dxa"/>
          </w:tcPr>
          <w:p w14:paraId="71909295" w14:textId="77777777" w:rsidR="0014438D" w:rsidRDefault="0014438D" w:rsidP="002C3233">
            <w:pPr>
              <w:spacing w:before="80" w:after="80"/>
              <w:jc w:val="both"/>
            </w:pPr>
          </w:p>
        </w:tc>
        <w:tc>
          <w:tcPr>
            <w:tcW w:w="2065" w:type="dxa"/>
          </w:tcPr>
          <w:p w14:paraId="55B86D7B" w14:textId="213B0DE3" w:rsidR="0014438D" w:rsidRDefault="0014438D" w:rsidP="002C3233">
            <w:pPr>
              <w:spacing w:before="80" w:after="80"/>
              <w:jc w:val="both"/>
            </w:pPr>
            <w:r>
              <w:t>Lecture interactive</w:t>
            </w:r>
          </w:p>
          <w:p w14:paraId="4B4EF9BE" w14:textId="77777777" w:rsidR="0014438D" w:rsidRDefault="0014438D" w:rsidP="002C3233">
            <w:pPr>
              <w:spacing w:before="80" w:after="80"/>
              <w:jc w:val="both"/>
              <w:rPr>
                <w:b/>
              </w:rPr>
            </w:pPr>
          </w:p>
        </w:tc>
        <w:tc>
          <w:tcPr>
            <w:tcW w:w="4684" w:type="dxa"/>
          </w:tcPr>
          <w:p w14:paraId="2D9A641A" w14:textId="2E3F3E8A" w:rsidR="0014438D" w:rsidRDefault="0014438D" w:rsidP="002C3233">
            <w:pPr>
              <w:spacing w:before="80" w:after="80"/>
              <w:jc w:val="both"/>
            </w:pPr>
            <w:r>
              <w:rPr>
                <w:b/>
              </w:rPr>
              <w:t xml:space="preserve">Loup s’y </w:t>
            </w:r>
            <w:r w:rsidRPr="00237C63">
              <w:rPr>
                <w:b/>
              </w:rPr>
              <w:t>perd (</w:t>
            </w:r>
            <w:proofErr w:type="spellStart"/>
            <w:r w:rsidRPr="00237C63">
              <w:rPr>
                <w:b/>
              </w:rPr>
              <w:t>Wlodarczyk</w:t>
            </w:r>
            <w:proofErr w:type="spellEnd"/>
            <w:r w:rsidRPr="00237C63">
              <w:rPr>
                <w:b/>
              </w:rPr>
              <w:t xml:space="preserve"> et Portal</w:t>
            </w:r>
            <w:r>
              <w:rPr>
                <w:b/>
              </w:rPr>
              <w:t xml:space="preserve">) </w:t>
            </w:r>
            <w:r w:rsidRPr="00237C63">
              <w:t>(</w:t>
            </w:r>
            <w:r>
              <w:t>Appréciation</w:t>
            </w:r>
            <w:r w:rsidRPr="00237C63">
              <w:t>)</w:t>
            </w:r>
          </w:p>
          <w:p w14:paraId="16FF0D85" w14:textId="77777777" w:rsidR="0014438D" w:rsidRDefault="0014438D" w:rsidP="002C3233">
            <w:pPr>
              <w:spacing w:before="80" w:after="80"/>
              <w:jc w:val="both"/>
            </w:pPr>
            <w:r>
              <w:t xml:space="preserve">Faire une lecture interactive de l’album (voir feuille de préparation de la lecture interactive). Arrêter la lecture à </w:t>
            </w:r>
            <w:proofErr w:type="gramStart"/>
            <w:r>
              <w:t>certains moment</w:t>
            </w:r>
            <w:proofErr w:type="gramEnd"/>
            <w:r>
              <w:t xml:space="preserve"> pour travailler les prédictions sur l’histoire. Échanger sur les prédictions.</w:t>
            </w:r>
          </w:p>
          <w:p w14:paraId="51B65326" w14:textId="77777777" w:rsidR="0014438D" w:rsidRPr="00EF073B" w:rsidRDefault="0014438D" w:rsidP="002C3233">
            <w:pPr>
              <w:spacing w:before="80" w:after="80"/>
              <w:jc w:val="both"/>
              <w:rPr>
                <w:b/>
              </w:rPr>
            </w:pPr>
          </w:p>
        </w:tc>
        <w:tc>
          <w:tcPr>
            <w:tcW w:w="1985" w:type="dxa"/>
          </w:tcPr>
          <w:p w14:paraId="5AA0BC9C" w14:textId="77777777" w:rsidR="0014438D" w:rsidRDefault="0014438D" w:rsidP="002C3233">
            <w:pPr>
              <w:spacing w:before="100" w:beforeAutospacing="1" w:after="100" w:afterAutospacing="1" w:line="276" w:lineRule="auto"/>
            </w:pPr>
            <w:r>
              <w:t>Livre</w:t>
            </w:r>
            <w:r w:rsidRPr="00AA0A22">
              <w:t xml:space="preserve"> </w:t>
            </w:r>
            <w:r w:rsidRPr="00AA0A22">
              <w:rPr>
                <w:i/>
              </w:rPr>
              <w:t>Loup s’y perd!</w:t>
            </w:r>
            <w:r w:rsidRPr="00AA0A22">
              <w:t xml:space="preserve"> </w:t>
            </w:r>
          </w:p>
          <w:p w14:paraId="63708469" w14:textId="77777777" w:rsidR="0014438D" w:rsidRDefault="0014438D" w:rsidP="002C3233">
            <w:pPr>
              <w:spacing w:before="100" w:beforeAutospacing="1" w:after="100" w:afterAutospacing="1" w:line="276" w:lineRule="auto"/>
            </w:pPr>
            <w:r>
              <w:t>Carnet Loup s’y perd!</w:t>
            </w:r>
          </w:p>
          <w:p w14:paraId="6E94A4E1" w14:textId="77777777" w:rsidR="0014438D" w:rsidRDefault="0014438D" w:rsidP="002C3233">
            <w:pPr>
              <w:spacing w:before="80" w:after="80"/>
              <w:jc w:val="both"/>
            </w:pPr>
          </w:p>
        </w:tc>
        <w:tc>
          <w:tcPr>
            <w:tcW w:w="4394" w:type="dxa"/>
          </w:tcPr>
          <w:p w14:paraId="359C2630" w14:textId="77777777" w:rsidR="0014438D" w:rsidRDefault="0014438D" w:rsidP="002C3233">
            <w:pPr>
              <w:spacing w:before="80" w:after="80"/>
              <w:jc w:val="both"/>
            </w:pPr>
            <w:r w:rsidRPr="000D052D">
              <w:rPr>
                <w:b/>
              </w:rPr>
              <w:t>Compétence</w:t>
            </w:r>
            <w:r>
              <w:t> : Lire des textes variés</w:t>
            </w:r>
          </w:p>
          <w:p w14:paraId="4271C8CB" w14:textId="77777777" w:rsidR="0014438D" w:rsidRDefault="0014438D" w:rsidP="002C3233">
            <w:pPr>
              <w:spacing w:before="80" w:after="80"/>
              <w:jc w:val="both"/>
            </w:pPr>
            <w:r>
              <w:rPr>
                <w:b/>
              </w:rPr>
              <w:t>Stratégies</w:t>
            </w:r>
            <w:r w:rsidRPr="000D052D">
              <w:rPr>
                <w:b/>
              </w:rPr>
              <w:t> </w:t>
            </w:r>
            <w:r>
              <w:t xml:space="preserve">: </w:t>
            </w:r>
          </w:p>
          <w:p w14:paraId="2230E6EB" w14:textId="77777777" w:rsidR="0014438D" w:rsidRDefault="0014438D" w:rsidP="002C3233">
            <w:r>
              <w:t xml:space="preserve">C. 2. 1. </w:t>
            </w:r>
            <w:proofErr w:type="spellStart"/>
            <w:proofErr w:type="gramStart"/>
            <w:r>
              <w:t>a</w:t>
            </w:r>
            <w:proofErr w:type="spellEnd"/>
            <w:proofErr w:type="gramEnd"/>
            <w:r>
              <w:t xml:space="preserve"> Survoler le texte pour en anticiper le contenu</w:t>
            </w:r>
          </w:p>
          <w:p w14:paraId="491790AC" w14:textId="77777777" w:rsidR="0014438D" w:rsidRDefault="0014438D" w:rsidP="002C3233">
            <w:r>
              <w:t>b. Préciser son intention de lecture et la garder à l’esprit</w:t>
            </w:r>
          </w:p>
          <w:p w14:paraId="28160561" w14:textId="77777777" w:rsidR="0014438D" w:rsidRDefault="0014438D" w:rsidP="002C3233">
            <w:r w:rsidRPr="000D052D">
              <w:t xml:space="preserve">C. </w:t>
            </w:r>
            <w:r>
              <w:t xml:space="preserve">2. 3. </w:t>
            </w:r>
            <w:proofErr w:type="spellStart"/>
            <w:proofErr w:type="gramStart"/>
            <w:r>
              <w:t>a</w:t>
            </w:r>
            <w:proofErr w:type="spellEnd"/>
            <w:proofErr w:type="gramEnd"/>
            <w:r>
              <w:t xml:space="preserve"> Formuler des hypothèses (prédictions) sur le contenu du texte et les réajuster</w:t>
            </w:r>
          </w:p>
          <w:p w14:paraId="6FD92D7B" w14:textId="77777777" w:rsidR="0014438D" w:rsidRDefault="0014438D" w:rsidP="002C3233">
            <w:r>
              <w:t>e. Dégager l’information importante d’un texte</w:t>
            </w:r>
          </w:p>
          <w:p w14:paraId="79B2C051" w14:textId="77777777" w:rsidR="0014438D" w:rsidRPr="000D052D" w:rsidRDefault="0014438D" w:rsidP="002C3233">
            <w:pPr>
              <w:rPr>
                <w:u w:val="single"/>
              </w:rPr>
            </w:pPr>
            <w:r>
              <w:t>g. inférer les éléments d’information implicites à partir de divers indices</w:t>
            </w:r>
          </w:p>
          <w:p w14:paraId="5988CE59" w14:textId="77777777" w:rsidR="0014438D" w:rsidRDefault="0014438D" w:rsidP="002C3233">
            <w:pPr>
              <w:spacing w:before="80" w:after="80"/>
              <w:jc w:val="both"/>
            </w:pPr>
            <w:r>
              <w:rPr>
                <w:b/>
              </w:rPr>
              <w:t>Compétence :</w:t>
            </w:r>
            <w:r>
              <w:t xml:space="preserve"> Apprécier des œuvres littéraires</w:t>
            </w:r>
          </w:p>
          <w:p w14:paraId="70610DF6" w14:textId="77777777" w:rsidR="0014438D" w:rsidRDefault="0014438D" w:rsidP="002C3233">
            <w:pPr>
              <w:spacing w:before="80" w:after="80"/>
              <w:jc w:val="both"/>
              <w:rPr>
                <w:b/>
              </w:rPr>
            </w:pPr>
            <w:r>
              <w:rPr>
                <w:b/>
              </w:rPr>
              <w:t>Connaissances :</w:t>
            </w:r>
          </w:p>
          <w:p w14:paraId="56618A35" w14:textId="77777777" w:rsidR="0014438D" w:rsidRDefault="0014438D" w:rsidP="002C3233">
            <w:pPr>
              <w:contextualSpacing/>
              <w:jc w:val="both"/>
            </w:pPr>
            <w:r>
              <w:t xml:space="preserve">A. 3. e. reconnaître les choix </w:t>
            </w:r>
            <w:r>
              <w:rPr>
                <w:rStyle w:val="Accentuation"/>
              </w:rPr>
              <w:t>typographiques</w:t>
            </w:r>
            <w:r>
              <w:t xml:space="preserve"> (ex. : usage de la couleur)</w:t>
            </w:r>
          </w:p>
          <w:p w14:paraId="76FFE632" w14:textId="77777777" w:rsidR="0014438D" w:rsidRDefault="0014438D" w:rsidP="002C3233">
            <w:pPr>
              <w:contextualSpacing/>
              <w:jc w:val="both"/>
            </w:pPr>
            <w:r>
              <w:t>g. relever les éléments de la présentation qui dénotent une forme d’originalité (ex. : illustration, typographie, format)</w:t>
            </w:r>
          </w:p>
          <w:p w14:paraId="522F0F4A" w14:textId="77777777" w:rsidR="0014438D" w:rsidRDefault="0014438D" w:rsidP="002C3233">
            <w:pPr>
              <w:contextualSpacing/>
              <w:jc w:val="both"/>
            </w:pPr>
          </w:p>
          <w:p w14:paraId="726A5EEC" w14:textId="77777777" w:rsidR="0014438D" w:rsidRDefault="0014438D" w:rsidP="002C3233">
            <w:pPr>
              <w:contextualSpacing/>
              <w:jc w:val="both"/>
              <w:rPr>
                <w:rStyle w:val="Accentuation"/>
              </w:rPr>
            </w:pPr>
            <w:r>
              <w:t xml:space="preserve">6. a. constater diverses manières de traiter un même </w:t>
            </w:r>
            <w:r>
              <w:rPr>
                <w:rStyle w:val="Accentuation"/>
              </w:rPr>
              <w:t>thème</w:t>
            </w:r>
          </w:p>
          <w:p w14:paraId="75C88A27" w14:textId="77777777" w:rsidR="0014438D" w:rsidRPr="00322735" w:rsidRDefault="0014438D" w:rsidP="002C3233">
            <w:pPr>
              <w:contextualSpacing/>
              <w:jc w:val="both"/>
            </w:pPr>
            <w:r>
              <w:t>c. relever les ressemblances et les différences dans la façon de présenter les personnages</w:t>
            </w:r>
          </w:p>
        </w:tc>
      </w:tr>
      <w:tr w:rsidR="0014438D" w14:paraId="267DADC7" w14:textId="77777777" w:rsidTr="0014438D">
        <w:tc>
          <w:tcPr>
            <w:tcW w:w="1326" w:type="dxa"/>
          </w:tcPr>
          <w:p w14:paraId="05EDE015" w14:textId="77777777" w:rsidR="0014438D" w:rsidRDefault="0014438D" w:rsidP="002C3233">
            <w:pPr>
              <w:spacing w:before="80" w:after="80"/>
              <w:jc w:val="both"/>
            </w:pPr>
          </w:p>
        </w:tc>
        <w:tc>
          <w:tcPr>
            <w:tcW w:w="2065" w:type="dxa"/>
          </w:tcPr>
          <w:p w14:paraId="4FBAABE6" w14:textId="52544528" w:rsidR="0014438D" w:rsidRPr="00EF073B" w:rsidRDefault="0014438D" w:rsidP="002C3233">
            <w:pPr>
              <w:spacing w:before="80" w:after="80"/>
              <w:jc w:val="both"/>
              <w:rPr>
                <w:b/>
              </w:rPr>
            </w:pPr>
            <w:r>
              <w:t>Lecture interactive</w:t>
            </w:r>
          </w:p>
        </w:tc>
        <w:tc>
          <w:tcPr>
            <w:tcW w:w="4684" w:type="dxa"/>
          </w:tcPr>
          <w:p w14:paraId="3A96690E" w14:textId="2FCFBE0C" w:rsidR="0014438D" w:rsidRPr="00EF073B" w:rsidRDefault="0014438D" w:rsidP="002C3233">
            <w:pPr>
              <w:spacing w:before="80" w:after="80"/>
              <w:jc w:val="both"/>
              <w:rPr>
                <w:b/>
              </w:rPr>
            </w:pPr>
            <w:r w:rsidRPr="00EF073B">
              <w:rPr>
                <w:b/>
              </w:rPr>
              <w:t>Les vacances du petit chaperon rouge</w:t>
            </w:r>
            <w:r>
              <w:rPr>
                <w:b/>
              </w:rPr>
              <w:t xml:space="preserve"> </w:t>
            </w:r>
            <w:r>
              <w:t>(Appréciation</w:t>
            </w:r>
            <w:r w:rsidRPr="00EF073B">
              <w:t>)</w:t>
            </w:r>
          </w:p>
          <w:p w14:paraId="374903C5" w14:textId="77777777" w:rsidR="0014438D" w:rsidRDefault="0014438D" w:rsidP="002C3233">
            <w:pPr>
              <w:pStyle w:val="Paragraphedeliste"/>
              <w:numPr>
                <w:ilvl w:val="0"/>
                <w:numId w:val="7"/>
              </w:numPr>
              <w:spacing w:before="80" w:after="80"/>
              <w:jc w:val="both"/>
            </w:pPr>
            <w:r>
              <w:lastRenderedPageBreak/>
              <w:t>Lecture interactive en groupe</w:t>
            </w:r>
          </w:p>
          <w:p w14:paraId="07227390" w14:textId="215D55C8" w:rsidR="0014438D" w:rsidRDefault="0014438D" w:rsidP="002C3233">
            <w:pPr>
              <w:pStyle w:val="Paragraphedeliste"/>
              <w:numPr>
                <w:ilvl w:val="0"/>
                <w:numId w:val="7"/>
              </w:numPr>
              <w:spacing w:before="80" w:after="80"/>
              <w:jc w:val="both"/>
            </w:pPr>
            <w:r>
              <w:t>Choisir un personnage et raconter ce qu’il faisait durant l’histoire traditionnelle (changer de personnage principal (brouillon dans cahier d’écriture et version finale sur forum d’écriture). La tâche peut être faite en sous- groupe en mettant l’accent sur les dialogues puis jouer les saynètes ou encore simplement écrites sur le forum d’écriture.</w:t>
            </w:r>
          </w:p>
          <w:p w14:paraId="4FB80A5E" w14:textId="593C284F" w:rsidR="0014438D" w:rsidRDefault="0014438D" w:rsidP="002C3233">
            <w:pPr>
              <w:pStyle w:val="Paragraphedeliste"/>
              <w:numPr>
                <w:ilvl w:val="0"/>
                <w:numId w:val="7"/>
              </w:numPr>
              <w:spacing w:before="80" w:after="80"/>
              <w:jc w:val="both"/>
            </w:pPr>
            <w:r>
              <w:t>Lire les textes des élèves des autres classes ou présentation sur visioconférence des saynètes.</w:t>
            </w:r>
          </w:p>
          <w:p w14:paraId="627294AF" w14:textId="77777777" w:rsidR="0014438D" w:rsidRDefault="0014438D" w:rsidP="002C3233">
            <w:pPr>
              <w:pStyle w:val="Paragraphedeliste"/>
              <w:numPr>
                <w:ilvl w:val="0"/>
                <w:numId w:val="7"/>
              </w:numPr>
              <w:spacing w:before="80" w:after="80"/>
              <w:jc w:val="both"/>
            </w:pPr>
            <w:r>
              <w:t xml:space="preserve">Écouter le film </w:t>
            </w:r>
            <w:r w:rsidRPr="00EF073B">
              <w:rPr>
                <w:i/>
              </w:rPr>
              <w:t>La véritable histoire du petit chaperon rouge</w:t>
            </w:r>
          </w:p>
        </w:tc>
        <w:tc>
          <w:tcPr>
            <w:tcW w:w="1985" w:type="dxa"/>
          </w:tcPr>
          <w:p w14:paraId="60BEE3ED" w14:textId="77777777" w:rsidR="0014438D" w:rsidRDefault="0014438D" w:rsidP="002C3233">
            <w:pPr>
              <w:pStyle w:val="Paragraphedeliste"/>
              <w:numPr>
                <w:ilvl w:val="0"/>
                <w:numId w:val="22"/>
              </w:numPr>
              <w:spacing w:before="80" w:after="80"/>
              <w:jc w:val="both"/>
            </w:pPr>
            <w:r>
              <w:lastRenderedPageBreak/>
              <w:t xml:space="preserve">Livre </w:t>
            </w:r>
            <w:r w:rsidRPr="004B0D08">
              <w:rPr>
                <w:i/>
              </w:rPr>
              <w:t>L</w:t>
            </w:r>
            <w:r>
              <w:rPr>
                <w:i/>
              </w:rPr>
              <w:t xml:space="preserve">es </w:t>
            </w:r>
            <w:proofErr w:type="spellStart"/>
            <w:r>
              <w:rPr>
                <w:i/>
              </w:rPr>
              <w:t>vacanves</w:t>
            </w:r>
            <w:proofErr w:type="spellEnd"/>
            <w:r>
              <w:rPr>
                <w:i/>
              </w:rPr>
              <w:t xml:space="preserve"> du </w:t>
            </w:r>
            <w:r>
              <w:rPr>
                <w:i/>
              </w:rPr>
              <w:lastRenderedPageBreak/>
              <w:t>Petit C</w:t>
            </w:r>
            <w:r w:rsidRPr="004B0D08">
              <w:rPr>
                <w:i/>
              </w:rPr>
              <w:t>haperon rouge</w:t>
            </w:r>
          </w:p>
          <w:p w14:paraId="163AD996" w14:textId="77777777" w:rsidR="0014438D" w:rsidRDefault="0014438D" w:rsidP="002C3233">
            <w:pPr>
              <w:pStyle w:val="Paragraphedeliste"/>
              <w:numPr>
                <w:ilvl w:val="0"/>
                <w:numId w:val="22"/>
              </w:numPr>
              <w:spacing w:before="80" w:after="80"/>
              <w:jc w:val="both"/>
            </w:pPr>
            <w:r>
              <w:t xml:space="preserve">Film </w:t>
            </w:r>
            <w:r w:rsidRPr="004B0D08">
              <w:rPr>
                <w:i/>
              </w:rPr>
              <w:t>La véritable histoire du petit chaperon rouge</w:t>
            </w:r>
          </w:p>
        </w:tc>
        <w:tc>
          <w:tcPr>
            <w:tcW w:w="4394" w:type="dxa"/>
          </w:tcPr>
          <w:p w14:paraId="7D589287" w14:textId="77777777" w:rsidR="0014438D" w:rsidRDefault="0014438D" w:rsidP="002C3233">
            <w:pPr>
              <w:spacing w:before="80" w:after="80"/>
              <w:jc w:val="both"/>
            </w:pPr>
            <w:r>
              <w:rPr>
                <w:b/>
              </w:rPr>
              <w:lastRenderedPageBreak/>
              <w:t xml:space="preserve">Compétence : </w:t>
            </w:r>
            <w:r>
              <w:t xml:space="preserve">Apprécier </w:t>
            </w:r>
            <w:proofErr w:type="gramStart"/>
            <w:r>
              <w:t>des œuvre littéraires</w:t>
            </w:r>
            <w:proofErr w:type="gramEnd"/>
          </w:p>
          <w:p w14:paraId="49FA50DC" w14:textId="77777777" w:rsidR="0014438D" w:rsidRDefault="0014438D" w:rsidP="002C3233">
            <w:pPr>
              <w:spacing w:before="80" w:after="80"/>
              <w:jc w:val="both"/>
              <w:rPr>
                <w:b/>
              </w:rPr>
            </w:pPr>
            <w:r>
              <w:rPr>
                <w:b/>
              </w:rPr>
              <w:t xml:space="preserve">Connaissances : </w:t>
            </w:r>
          </w:p>
          <w:p w14:paraId="22FCDFAA" w14:textId="77777777" w:rsidR="0014438D" w:rsidRDefault="0014438D" w:rsidP="002C3233">
            <w:pPr>
              <w:contextualSpacing/>
              <w:jc w:val="both"/>
            </w:pPr>
            <w:r>
              <w:lastRenderedPageBreak/>
              <w:t xml:space="preserve">B.1. f relier les œuvres entre elles (mise en réseaux) : constater les ressemblances, les différences et les variantes d’une œuvre </w:t>
            </w:r>
          </w:p>
          <w:p w14:paraId="30D8310B" w14:textId="77777777" w:rsidR="0014438D" w:rsidRDefault="0014438D" w:rsidP="002C3233">
            <w:pPr>
              <w:spacing w:before="80" w:after="80"/>
              <w:jc w:val="both"/>
            </w:pPr>
            <w:r w:rsidRPr="005E5370">
              <w:rPr>
                <w:b/>
              </w:rPr>
              <w:t>Compétence</w:t>
            </w:r>
            <w:r>
              <w:t> : Écrire des textes variés</w:t>
            </w:r>
          </w:p>
          <w:p w14:paraId="70DE36BB" w14:textId="77777777" w:rsidR="0014438D" w:rsidRPr="005E5370" w:rsidRDefault="0014438D" w:rsidP="002C3233">
            <w:pPr>
              <w:spacing w:before="80" w:after="80"/>
              <w:jc w:val="both"/>
              <w:rPr>
                <w:b/>
              </w:rPr>
            </w:pPr>
            <w:r w:rsidRPr="005E5370">
              <w:rPr>
                <w:b/>
              </w:rPr>
              <w:t>Connaissance</w:t>
            </w:r>
            <w:r>
              <w:rPr>
                <w:b/>
              </w:rPr>
              <w:t>s</w:t>
            </w:r>
            <w:r w:rsidRPr="005E5370">
              <w:rPr>
                <w:b/>
              </w:rPr>
              <w:t xml:space="preserve"> : </w:t>
            </w:r>
          </w:p>
          <w:p w14:paraId="17E68591" w14:textId="77777777" w:rsidR="0014438D" w:rsidRDefault="0014438D" w:rsidP="002C3233">
            <w:r>
              <w:t>Organisation et cohérence du texte</w:t>
            </w:r>
          </w:p>
          <w:p w14:paraId="019ED93B" w14:textId="77777777" w:rsidR="0014438D" w:rsidRDefault="0014438D" w:rsidP="002C3233">
            <w:pPr>
              <w:rPr>
                <w:u w:val="single"/>
              </w:rPr>
            </w:pPr>
            <w:r>
              <w:rPr>
                <w:u w:val="single"/>
              </w:rPr>
              <w:t>C. L’organisation et la cohérence du texte</w:t>
            </w:r>
          </w:p>
          <w:p w14:paraId="46005FD6" w14:textId="77777777" w:rsidR="0014438D" w:rsidRPr="009C1831" w:rsidRDefault="0014438D" w:rsidP="002C3233">
            <w:r w:rsidRPr="009C1831">
              <w:t xml:space="preserve">1. b. </w:t>
            </w:r>
            <w:r>
              <w:t>une situation initiale, un élément déclencheur, une ou des péripéties, un dénouement et une situation finale</w:t>
            </w:r>
          </w:p>
          <w:p w14:paraId="17695F73" w14:textId="77777777" w:rsidR="0014438D" w:rsidRDefault="0014438D" w:rsidP="002C3233">
            <w:r>
              <w:t>2. ordre logique et chronologique</w:t>
            </w:r>
          </w:p>
          <w:p w14:paraId="76939F29" w14:textId="77777777" w:rsidR="0014438D" w:rsidRDefault="0014438D" w:rsidP="002C3233">
            <w:pPr>
              <w:spacing w:before="80" w:after="80"/>
              <w:jc w:val="both"/>
            </w:pPr>
            <w:r w:rsidRPr="00D570DB">
              <w:rPr>
                <w:b/>
              </w:rPr>
              <w:t>Compétence</w:t>
            </w:r>
            <w:r>
              <w:t> : Communiquer oralement</w:t>
            </w:r>
          </w:p>
          <w:p w14:paraId="184DCCD3" w14:textId="77777777" w:rsidR="0014438D" w:rsidRDefault="0014438D" w:rsidP="002C3233">
            <w:pPr>
              <w:spacing w:before="80" w:after="80"/>
              <w:jc w:val="both"/>
              <w:rPr>
                <w:b/>
              </w:rPr>
            </w:pPr>
            <w:r w:rsidRPr="00EE7942">
              <w:rPr>
                <w:b/>
              </w:rPr>
              <w:t>Connaissances :</w:t>
            </w:r>
          </w:p>
          <w:p w14:paraId="7BB787E6" w14:textId="77777777" w:rsidR="0014438D" w:rsidRDefault="0014438D" w:rsidP="002C3233">
            <w:pPr>
              <w:jc w:val="both"/>
            </w:pPr>
            <w:r>
              <w:t>A. 1. C. Observer la diversité d’interlocuteurs</w:t>
            </w:r>
          </w:p>
          <w:p w14:paraId="4AE58D2C" w14:textId="77777777" w:rsidR="0014438D" w:rsidRDefault="0014438D" w:rsidP="002C3233">
            <w:pPr>
              <w:jc w:val="both"/>
            </w:pPr>
            <w:r>
              <w:t>A. 2. a. Observer la façon dont l’intention est prise en compte</w:t>
            </w:r>
          </w:p>
          <w:p w14:paraId="6365AC52" w14:textId="77777777" w:rsidR="0014438D" w:rsidRDefault="0014438D" w:rsidP="002C3233">
            <w:pPr>
              <w:jc w:val="both"/>
            </w:pPr>
            <w:r>
              <w:t>b. Observer la façon dont on tient compte des interlocuteurs</w:t>
            </w:r>
          </w:p>
          <w:p w14:paraId="4E90AFBD" w14:textId="77777777" w:rsidR="0014438D" w:rsidRDefault="0014438D" w:rsidP="002C3233">
            <w:pPr>
              <w:jc w:val="both"/>
            </w:pPr>
            <w:r>
              <w:t xml:space="preserve">c. </w:t>
            </w:r>
            <w:proofErr w:type="spellStart"/>
            <w:r>
              <w:t>Observr</w:t>
            </w:r>
            <w:proofErr w:type="spellEnd"/>
            <w:r>
              <w:t xml:space="preserve"> la façon dont les interlocuteurs s’adaptent au contexte</w:t>
            </w:r>
          </w:p>
          <w:p w14:paraId="1FB2B95B" w14:textId="77777777" w:rsidR="0014438D" w:rsidRPr="00EE7942" w:rsidRDefault="0014438D" w:rsidP="002C3233">
            <w:pPr>
              <w:jc w:val="both"/>
            </w:pPr>
          </w:p>
        </w:tc>
      </w:tr>
      <w:tr w:rsidR="0014438D" w14:paraId="6FB3CB21" w14:textId="77777777" w:rsidTr="0014438D">
        <w:tc>
          <w:tcPr>
            <w:tcW w:w="1326" w:type="dxa"/>
          </w:tcPr>
          <w:p w14:paraId="31B1A106" w14:textId="77777777" w:rsidR="0014438D" w:rsidRDefault="0014438D" w:rsidP="002C3233">
            <w:pPr>
              <w:spacing w:before="80" w:after="80"/>
              <w:jc w:val="both"/>
            </w:pPr>
          </w:p>
        </w:tc>
        <w:tc>
          <w:tcPr>
            <w:tcW w:w="2065" w:type="dxa"/>
          </w:tcPr>
          <w:p w14:paraId="007AC05C" w14:textId="11BA4339" w:rsidR="0014438D" w:rsidRPr="00EF073B" w:rsidRDefault="0014438D" w:rsidP="002C3233">
            <w:pPr>
              <w:spacing w:before="80" w:after="80"/>
              <w:jc w:val="both"/>
              <w:rPr>
                <w:b/>
              </w:rPr>
            </w:pPr>
            <w:proofErr w:type="gramStart"/>
            <w:r>
              <w:t>visioconférence</w:t>
            </w:r>
            <w:proofErr w:type="gramEnd"/>
          </w:p>
        </w:tc>
        <w:tc>
          <w:tcPr>
            <w:tcW w:w="4684" w:type="dxa"/>
          </w:tcPr>
          <w:p w14:paraId="3E807D57" w14:textId="476172B7" w:rsidR="0014438D" w:rsidRPr="00EF073B" w:rsidRDefault="0014438D" w:rsidP="002C3233">
            <w:pPr>
              <w:spacing w:before="80" w:after="80"/>
              <w:jc w:val="both"/>
            </w:pPr>
            <w:r w:rsidRPr="00EF073B">
              <w:rPr>
                <w:b/>
              </w:rPr>
              <w:t>Le petit chaperon rouge (Ross)</w:t>
            </w:r>
            <w:r>
              <w:rPr>
                <w:b/>
              </w:rPr>
              <w:t xml:space="preserve"> </w:t>
            </w:r>
            <w:r>
              <w:t>(Lecture oralisée)</w:t>
            </w:r>
          </w:p>
          <w:p w14:paraId="62554879" w14:textId="77777777" w:rsidR="0014438D" w:rsidRDefault="0014438D" w:rsidP="002C3233">
            <w:pPr>
              <w:spacing w:before="80" w:after="80"/>
              <w:jc w:val="both"/>
            </w:pPr>
            <w:r>
              <w:t>Faire une lecture interactive de l’album en soulevant les éléments suivants :</w:t>
            </w:r>
          </w:p>
          <w:p w14:paraId="7CCA29F0" w14:textId="77777777" w:rsidR="0014438D" w:rsidRDefault="0014438D" w:rsidP="002C3233">
            <w:pPr>
              <w:pStyle w:val="Paragraphedeliste"/>
              <w:numPr>
                <w:ilvl w:val="0"/>
                <w:numId w:val="19"/>
              </w:numPr>
              <w:spacing w:before="80" w:after="80"/>
              <w:jc w:val="both"/>
            </w:pPr>
            <w:r>
              <w:t>L’origine du surnom du Chaperon rouge.</w:t>
            </w:r>
          </w:p>
          <w:p w14:paraId="72B7D02C" w14:textId="77777777" w:rsidR="0014438D" w:rsidRDefault="0014438D" w:rsidP="002C3233">
            <w:pPr>
              <w:pStyle w:val="Paragraphedeliste"/>
              <w:numPr>
                <w:ilvl w:val="0"/>
                <w:numId w:val="19"/>
              </w:numPr>
              <w:spacing w:before="80" w:after="80"/>
              <w:jc w:val="both"/>
            </w:pPr>
            <w:r>
              <w:t>La présence du père du Chaperon rouge.</w:t>
            </w:r>
          </w:p>
          <w:p w14:paraId="10BA2F15" w14:textId="77777777" w:rsidR="0014438D" w:rsidRDefault="0014438D" w:rsidP="002C3233">
            <w:pPr>
              <w:pStyle w:val="Paragraphedeliste"/>
              <w:numPr>
                <w:ilvl w:val="0"/>
                <w:numId w:val="19"/>
              </w:numPr>
              <w:spacing w:before="80" w:after="80"/>
              <w:jc w:val="both"/>
            </w:pPr>
            <w:r>
              <w:t>Le chaperon rouge qui se promène à bicyclette.</w:t>
            </w:r>
          </w:p>
          <w:p w14:paraId="51ACFF49" w14:textId="77777777" w:rsidR="0014438D" w:rsidRDefault="0014438D" w:rsidP="002C3233">
            <w:pPr>
              <w:pStyle w:val="Paragraphedeliste"/>
              <w:numPr>
                <w:ilvl w:val="0"/>
                <w:numId w:val="19"/>
              </w:numPr>
              <w:spacing w:before="80" w:after="80"/>
              <w:jc w:val="both"/>
            </w:pPr>
            <w:r>
              <w:t>Le loup meurt alors que le bûcheron le prend par les pieds et le secoue.</w:t>
            </w:r>
          </w:p>
          <w:p w14:paraId="74CA785F" w14:textId="77777777" w:rsidR="0014438D" w:rsidRDefault="0014438D" w:rsidP="002C3233">
            <w:pPr>
              <w:pStyle w:val="Paragraphedeliste"/>
              <w:numPr>
                <w:ilvl w:val="0"/>
                <w:numId w:val="19"/>
              </w:numPr>
              <w:spacing w:before="80" w:after="80"/>
              <w:jc w:val="both"/>
            </w:pPr>
            <w:r>
              <w:t>Le loup devient végétarien et cultive son jardin.</w:t>
            </w:r>
          </w:p>
          <w:p w14:paraId="1678C116" w14:textId="77777777" w:rsidR="0014438D" w:rsidRDefault="0014438D" w:rsidP="002C3233">
            <w:pPr>
              <w:spacing w:before="80" w:after="80"/>
              <w:jc w:val="both"/>
            </w:pPr>
          </w:p>
          <w:p w14:paraId="3194241D" w14:textId="77777777" w:rsidR="0014438D" w:rsidRDefault="0014438D" w:rsidP="002C3233">
            <w:pPr>
              <w:spacing w:before="80" w:after="80"/>
              <w:jc w:val="both"/>
            </w:pPr>
            <w:r>
              <w:lastRenderedPageBreak/>
              <w:t>Pratiquer la lecture oralisée; les élèves viennent présenter leur version devant la classe.</w:t>
            </w:r>
          </w:p>
          <w:p w14:paraId="1B3A2C14" w14:textId="3D420806" w:rsidR="0014438D" w:rsidRDefault="0014438D" w:rsidP="002C3233">
            <w:pPr>
              <w:spacing w:before="80" w:after="80"/>
              <w:jc w:val="both"/>
            </w:pPr>
            <w:r>
              <w:t>Chaque classe vote pour une équipe de sa classe qui présentera en visioconférence aux autres classes.</w:t>
            </w:r>
          </w:p>
        </w:tc>
        <w:tc>
          <w:tcPr>
            <w:tcW w:w="1985" w:type="dxa"/>
          </w:tcPr>
          <w:p w14:paraId="21B9AFF1" w14:textId="77777777" w:rsidR="0014438D" w:rsidRDefault="0014438D" w:rsidP="002C3233">
            <w:pPr>
              <w:spacing w:before="80" w:after="80"/>
              <w:jc w:val="both"/>
            </w:pPr>
            <w:r>
              <w:lastRenderedPageBreak/>
              <w:t>Livre numérique</w:t>
            </w:r>
          </w:p>
        </w:tc>
        <w:tc>
          <w:tcPr>
            <w:tcW w:w="4394" w:type="dxa"/>
          </w:tcPr>
          <w:p w14:paraId="60C9A44D" w14:textId="77777777" w:rsidR="0014438D" w:rsidRDefault="0014438D" w:rsidP="002C3233">
            <w:pPr>
              <w:spacing w:before="80" w:after="80"/>
              <w:jc w:val="both"/>
            </w:pPr>
            <w:r w:rsidRPr="00D570DB">
              <w:rPr>
                <w:b/>
              </w:rPr>
              <w:t>Compétence</w:t>
            </w:r>
            <w:r>
              <w:t> : Communiquer oralement</w:t>
            </w:r>
          </w:p>
          <w:p w14:paraId="32B118A2" w14:textId="77777777" w:rsidR="0014438D" w:rsidRDefault="0014438D" w:rsidP="002C3233">
            <w:pPr>
              <w:spacing w:before="80" w:after="80"/>
              <w:jc w:val="both"/>
              <w:rPr>
                <w:b/>
              </w:rPr>
            </w:pPr>
            <w:r>
              <w:rPr>
                <w:b/>
              </w:rPr>
              <w:t>Connaissances :</w:t>
            </w:r>
          </w:p>
          <w:p w14:paraId="4F0ABF97" w14:textId="77777777" w:rsidR="0014438D" w:rsidRDefault="0014438D" w:rsidP="002C3233">
            <w:pPr>
              <w:spacing w:before="80" w:after="80"/>
              <w:jc w:val="both"/>
            </w:pPr>
            <w:r>
              <w:t>A. 1. b. i. lire à voix haute</w:t>
            </w:r>
          </w:p>
          <w:p w14:paraId="6A64DB4B" w14:textId="77777777" w:rsidR="0014438D" w:rsidRDefault="0014438D" w:rsidP="002C3233">
            <w:pPr>
              <w:spacing w:before="80" w:after="80"/>
              <w:jc w:val="both"/>
            </w:pPr>
            <w:r>
              <w:t>e. iv. liaisons souhaitables (ex. : les élèves, un enfant)</w:t>
            </w:r>
          </w:p>
          <w:p w14:paraId="3A3DCB7A" w14:textId="77777777" w:rsidR="0014438D" w:rsidRPr="009D4F67" w:rsidRDefault="0014438D" w:rsidP="002C3233">
            <w:pPr>
              <w:spacing w:before="80" w:after="80"/>
              <w:jc w:val="both"/>
            </w:pPr>
            <w:r>
              <w:t xml:space="preserve">       v. choix des éléments prosodiques (prononciation, volume, rythme et débit et intonation) </w:t>
            </w:r>
          </w:p>
        </w:tc>
      </w:tr>
    </w:tbl>
    <w:p w14:paraId="5F849996" w14:textId="77777777" w:rsidR="003A7FBE" w:rsidRDefault="003A7FBE" w:rsidP="008D1DC2">
      <w:pPr>
        <w:jc w:val="both"/>
        <w:sectPr w:rsidR="003A7FBE" w:rsidSect="003A7FBE">
          <w:footerReference w:type="default" r:id="rId9"/>
          <w:pgSz w:w="15840" w:h="12240" w:orient="landscape"/>
          <w:pgMar w:top="720" w:right="720" w:bottom="720" w:left="720" w:header="709" w:footer="709" w:gutter="0"/>
          <w:cols w:space="708"/>
          <w:docGrid w:linePitch="360"/>
        </w:sectPr>
      </w:pPr>
    </w:p>
    <w:p w14:paraId="7D04FF35" w14:textId="0CCDA6DE" w:rsidR="001D1722" w:rsidRPr="0014438D" w:rsidRDefault="0014438D" w:rsidP="0014438D">
      <w:pPr>
        <w:spacing w:before="80" w:after="80"/>
        <w:jc w:val="center"/>
        <w:rPr>
          <w:b/>
          <w:sz w:val="28"/>
          <w:szCs w:val="28"/>
        </w:rPr>
      </w:pPr>
      <w:r>
        <w:rPr>
          <w:b/>
          <w:sz w:val="28"/>
          <w:szCs w:val="28"/>
        </w:rPr>
        <w:lastRenderedPageBreak/>
        <w:t xml:space="preserve">En complément au réseau : </w:t>
      </w:r>
      <w:r w:rsidR="001D1722" w:rsidRPr="0014438D">
        <w:rPr>
          <w:b/>
          <w:sz w:val="28"/>
          <w:szCs w:val="28"/>
        </w:rPr>
        <w:t>Enquête sur les versions réinventées</w:t>
      </w:r>
    </w:p>
    <w:p w14:paraId="43BF8DCA" w14:textId="1CF9CF44" w:rsidR="00AB5288" w:rsidRDefault="00AB5288" w:rsidP="008D1DC2">
      <w:pPr>
        <w:jc w:val="both"/>
      </w:pPr>
      <w:r>
        <w:t>Tout au long de ces activités, les élèves mènent une enquête pour identifier les relations intertextuelles avec les albums suggérés</w:t>
      </w:r>
      <w:r w:rsidR="00BA5A9E">
        <w:t xml:space="preserve"> </w:t>
      </w:r>
      <w:r w:rsidR="00395E13">
        <w:t>et</w:t>
      </w:r>
      <w:r w:rsidR="00BA5A9E">
        <w:t xml:space="preserve"> l’un ou l’autr</w:t>
      </w:r>
      <w:r w:rsidR="00395E13">
        <w:t>e des 3 contes classiques : Le Petit C</w:t>
      </w:r>
      <w:r w:rsidR="00BA5A9E">
        <w:t>haperon rouge, Les 3 petits cochons et Pierre et le loup (à lire au préalable aux élèves). Ils notent dans un cahier d’enquêteur le titre de l’ouvrage lu, le lien à laquelle des 3 histoires,</w:t>
      </w:r>
      <w:r w:rsidR="00395E13">
        <w:t xml:space="preserve"> la page et expliquent ce lien. </w:t>
      </w:r>
      <w:r w:rsidR="00BA5A9E">
        <w:t>Ainsi, à l’intérieur d’un même album, les élèves peuvent établir plusieurs liens avec un même conte ou avec des contes différents. Une rencontre sur</w:t>
      </w:r>
      <w:r w:rsidR="004F6D99">
        <w:t xml:space="preserve"> visioconférence </w:t>
      </w:r>
      <w:r w:rsidR="00BA5A9E">
        <w:t>permet aux élèves de toutes les classes d’échanger sur les liens identifiés et les justifications.</w:t>
      </w:r>
      <w:r w:rsidR="00EF073B">
        <w:t xml:space="preserve"> </w:t>
      </w:r>
      <w:r w:rsidR="00172670">
        <w:t>Pour faciliter l’accès aux livres, il est fortement suggéré aux enseignantes d’</w:t>
      </w:r>
      <w:proofErr w:type="spellStart"/>
      <w:r w:rsidR="00172670">
        <w:t>identifeir</w:t>
      </w:r>
      <w:proofErr w:type="spellEnd"/>
      <w:r w:rsidR="00172670">
        <w:t xml:space="preserve"> clairement les albums propices à cette activité. Par exemple, un point de couleur pourrait être collé dans le coin de chacun. Également, des versions traditionnelles du Petit Chaperon rouge, des Trois petits cochons et de Pierre devraient demeurer accessibles aux élèves. Les albums suggérés sont identifiés par un astérisque dans la liste ci-dessous.</w:t>
      </w:r>
    </w:p>
    <w:p w14:paraId="26AF49D6" w14:textId="77777777" w:rsidR="003A7FBE" w:rsidRPr="00A90A40" w:rsidRDefault="003A7FBE" w:rsidP="008D1DC2">
      <w:pPr>
        <w:jc w:val="both"/>
        <w:rPr>
          <w:b/>
        </w:rPr>
      </w:pPr>
      <w:r w:rsidRPr="00A90A40">
        <w:rPr>
          <w:b/>
        </w:rPr>
        <w:t>Compétences et connaissances :</w:t>
      </w:r>
    </w:p>
    <w:p w14:paraId="2DB06D36" w14:textId="77777777" w:rsidR="00A90A40" w:rsidRDefault="00A90A40" w:rsidP="008D1DC2">
      <w:pPr>
        <w:jc w:val="both"/>
      </w:pPr>
      <w:r w:rsidRPr="00A90A40">
        <w:rPr>
          <w:b/>
        </w:rPr>
        <w:t>Compétence</w:t>
      </w:r>
      <w:r>
        <w:t> : Apprécier des œuvres littéraires</w:t>
      </w:r>
    </w:p>
    <w:p w14:paraId="645A7B9E" w14:textId="77777777" w:rsidR="00B01612" w:rsidRDefault="00A90A40" w:rsidP="00B01612">
      <w:pPr>
        <w:contextualSpacing/>
        <w:jc w:val="both"/>
      </w:pPr>
      <w:r w:rsidRPr="00A90A40">
        <w:rPr>
          <w:b/>
        </w:rPr>
        <w:t>Connaissance</w:t>
      </w:r>
      <w:r>
        <w:t xml:space="preserve"> : </w:t>
      </w:r>
      <w:r w:rsidR="00B01612">
        <w:t xml:space="preserve">B.1. </w:t>
      </w:r>
      <w:proofErr w:type="gramStart"/>
      <w:r w:rsidR="00B01612">
        <w:t>f</w:t>
      </w:r>
      <w:proofErr w:type="gramEnd"/>
      <w:r w:rsidR="00B01612">
        <w:t xml:space="preserve"> relier les œuvres entre elles (mise en réseaux) : constater les ressemblances, les différences et les variantes d’une œuvre </w:t>
      </w:r>
    </w:p>
    <w:tbl>
      <w:tblPr>
        <w:tblStyle w:val="Grilledutableau"/>
        <w:tblpPr w:leftFromText="141" w:rightFromText="141" w:vertAnchor="text" w:horzAnchor="margin" w:tblpXSpec="center" w:tblpY="212"/>
        <w:tblW w:w="0" w:type="auto"/>
        <w:tblLook w:val="04A0" w:firstRow="1" w:lastRow="0" w:firstColumn="1" w:lastColumn="0" w:noHBand="0" w:noVBand="1"/>
      </w:tblPr>
      <w:tblGrid>
        <w:gridCol w:w="4106"/>
        <w:gridCol w:w="2410"/>
        <w:gridCol w:w="2268"/>
        <w:gridCol w:w="2006"/>
      </w:tblGrid>
      <w:tr w:rsidR="00CB5D05" w14:paraId="5CB0B807" w14:textId="77777777" w:rsidTr="00CB5D05">
        <w:tc>
          <w:tcPr>
            <w:tcW w:w="4106" w:type="dxa"/>
            <w:vMerge w:val="restart"/>
          </w:tcPr>
          <w:p w14:paraId="7E4555C7" w14:textId="77777777" w:rsidR="00CB5D05" w:rsidRDefault="00CB5D05" w:rsidP="00CB5D05">
            <w:pPr>
              <w:spacing w:before="80" w:after="80"/>
              <w:rPr>
                <w:b/>
              </w:rPr>
            </w:pPr>
          </w:p>
          <w:p w14:paraId="44F8BD63" w14:textId="77777777" w:rsidR="00CB5D05" w:rsidRDefault="00CB5D05" w:rsidP="00CB5D05">
            <w:pPr>
              <w:spacing w:before="80" w:after="80"/>
              <w:rPr>
                <w:b/>
              </w:rPr>
            </w:pPr>
            <w:r>
              <w:rPr>
                <w:b/>
              </w:rPr>
              <w:t>Livres propices à l’intertextualité avec ces contes classiques</w:t>
            </w:r>
          </w:p>
        </w:tc>
        <w:tc>
          <w:tcPr>
            <w:tcW w:w="6684" w:type="dxa"/>
            <w:gridSpan w:val="3"/>
          </w:tcPr>
          <w:p w14:paraId="15864FD1" w14:textId="77777777" w:rsidR="00CB5D05" w:rsidRDefault="00CB5D05" w:rsidP="00CB5D05">
            <w:pPr>
              <w:spacing w:before="80" w:after="80"/>
              <w:jc w:val="center"/>
              <w:rPr>
                <w:b/>
              </w:rPr>
            </w:pPr>
            <w:r>
              <w:rPr>
                <w:b/>
              </w:rPr>
              <w:t>Contes classiques</w:t>
            </w:r>
          </w:p>
        </w:tc>
      </w:tr>
      <w:tr w:rsidR="00CB5D05" w14:paraId="0AD71E31" w14:textId="77777777" w:rsidTr="00CB5D05">
        <w:tc>
          <w:tcPr>
            <w:tcW w:w="4106" w:type="dxa"/>
            <w:vMerge/>
          </w:tcPr>
          <w:p w14:paraId="0290B9BE" w14:textId="77777777" w:rsidR="00CB5D05" w:rsidRDefault="00CB5D05" w:rsidP="00CB5D05">
            <w:pPr>
              <w:spacing w:before="80" w:after="80"/>
              <w:rPr>
                <w:b/>
              </w:rPr>
            </w:pPr>
          </w:p>
        </w:tc>
        <w:tc>
          <w:tcPr>
            <w:tcW w:w="2410" w:type="dxa"/>
          </w:tcPr>
          <w:p w14:paraId="05324F4C" w14:textId="77777777" w:rsidR="00CB5D05" w:rsidRDefault="00CB5D05" w:rsidP="00CB5D05">
            <w:pPr>
              <w:spacing w:before="80" w:after="80"/>
              <w:rPr>
                <w:b/>
              </w:rPr>
            </w:pPr>
            <w:r>
              <w:rPr>
                <w:b/>
              </w:rPr>
              <w:t>Les Trois Petits Cochons</w:t>
            </w:r>
          </w:p>
        </w:tc>
        <w:tc>
          <w:tcPr>
            <w:tcW w:w="2268" w:type="dxa"/>
          </w:tcPr>
          <w:p w14:paraId="7618BC99" w14:textId="77777777" w:rsidR="00CB5D05" w:rsidRDefault="00CB5D05" w:rsidP="00CB5D05">
            <w:pPr>
              <w:spacing w:before="80" w:after="80"/>
              <w:rPr>
                <w:b/>
              </w:rPr>
            </w:pPr>
            <w:r>
              <w:rPr>
                <w:b/>
              </w:rPr>
              <w:t>Le Petit Chaperon rouge</w:t>
            </w:r>
          </w:p>
        </w:tc>
        <w:tc>
          <w:tcPr>
            <w:tcW w:w="2006" w:type="dxa"/>
          </w:tcPr>
          <w:p w14:paraId="2E082DF0" w14:textId="77777777" w:rsidR="00CB5D05" w:rsidRDefault="00CB5D05" w:rsidP="00CB5D05">
            <w:pPr>
              <w:spacing w:before="80" w:after="80"/>
              <w:rPr>
                <w:b/>
              </w:rPr>
            </w:pPr>
            <w:r>
              <w:rPr>
                <w:b/>
              </w:rPr>
              <w:t>Pierre et Le Loup</w:t>
            </w:r>
          </w:p>
        </w:tc>
      </w:tr>
      <w:tr w:rsidR="00CB5D05" w14:paraId="0056202A" w14:textId="77777777" w:rsidTr="00CB5D05">
        <w:tc>
          <w:tcPr>
            <w:tcW w:w="4106" w:type="dxa"/>
          </w:tcPr>
          <w:p w14:paraId="79ADF4A5" w14:textId="77777777" w:rsidR="00CB5D05" w:rsidRDefault="00CB5D05" w:rsidP="00CB5D05">
            <w:pPr>
              <w:spacing w:before="80" w:after="80"/>
              <w:rPr>
                <w:b/>
              </w:rPr>
            </w:pPr>
            <w:r>
              <w:rPr>
                <w:i/>
              </w:rPr>
              <w:t>Le loup conteur</w:t>
            </w:r>
          </w:p>
        </w:tc>
        <w:tc>
          <w:tcPr>
            <w:tcW w:w="2410" w:type="dxa"/>
          </w:tcPr>
          <w:p w14:paraId="218F5CA6" w14:textId="77777777" w:rsidR="00CB5D05" w:rsidRDefault="00CB5D05" w:rsidP="00CB5D05">
            <w:pPr>
              <w:spacing w:before="80" w:after="80"/>
              <w:jc w:val="center"/>
              <w:rPr>
                <w:b/>
              </w:rPr>
            </w:pPr>
            <w:r>
              <w:rPr>
                <w:b/>
              </w:rPr>
              <w:t>x</w:t>
            </w:r>
          </w:p>
        </w:tc>
        <w:tc>
          <w:tcPr>
            <w:tcW w:w="2268" w:type="dxa"/>
          </w:tcPr>
          <w:p w14:paraId="13E205C7" w14:textId="77777777" w:rsidR="00CB5D05" w:rsidRDefault="00CB5D05" w:rsidP="00CB5D05">
            <w:pPr>
              <w:spacing w:before="80" w:after="80"/>
              <w:jc w:val="center"/>
              <w:rPr>
                <w:b/>
              </w:rPr>
            </w:pPr>
            <w:r>
              <w:rPr>
                <w:b/>
              </w:rPr>
              <w:t>x</w:t>
            </w:r>
          </w:p>
        </w:tc>
        <w:tc>
          <w:tcPr>
            <w:tcW w:w="2006" w:type="dxa"/>
          </w:tcPr>
          <w:p w14:paraId="610462FB" w14:textId="77777777" w:rsidR="00CB5D05" w:rsidRDefault="00CB5D05" w:rsidP="00CB5D05">
            <w:pPr>
              <w:spacing w:before="80" w:after="80"/>
              <w:jc w:val="center"/>
              <w:rPr>
                <w:b/>
              </w:rPr>
            </w:pPr>
          </w:p>
        </w:tc>
      </w:tr>
      <w:tr w:rsidR="00CB5D05" w14:paraId="3DE4DC21" w14:textId="77777777" w:rsidTr="00CB5D05">
        <w:tc>
          <w:tcPr>
            <w:tcW w:w="4106" w:type="dxa"/>
          </w:tcPr>
          <w:p w14:paraId="031C8ABB" w14:textId="77777777" w:rsidR="00CB5D05" w:rsidRDefault="00CB5D05" w:rsidP="00CB5D05">
            <w:pPr>
              <w:spacing w:before="80" w:after="80"/>
              <w:rPr>
                <w:b/>
              </w:rPr>
            </w:pPr>
            <w:r>
              <w:rPr>
                <w:i/>
              </w:rPr>
              <w:t>John Chatterton détective</w:t>
            </w:r>
          </w:p>
        </w:tc>
        <w:tc>
          <w:tcPr>
            <w:tcW w:w="2410" w:type="dxa"/>
          </w:tcPr>
          <w:p w14:paraId="7902E67F" w14:textId="77777777" w:rsidR="00CB5D05" w:rsidRDefault="00CB5D05" w:rsidP="00CB5D05">
            <w:pPr>
              <w:spacing w:before="80" w:after="80"/>
              <w:jc w:val="center"/>
              <w:rPr>
                <w:b/>
              </w:rPr>
            </w:pPr>
          </w:p>
        </w:tc>
        <w:tc>
          <w:tcPr>
            <w:tcW w:w="2268" w:type="dxa"/>
          </w:tcPr>
          <w:p w14:paraId="7F51980C" w14:textId="77777777" w:rsidR="00CB5D05" w:rsidRDefault="00CB5D05" w:rsidP="00CB5D05">
            <w:pPr>
              <w:spacing w:before="80" w:after="80"/>
              <w:jc w:val="center"/>
              <w:rPr>
                <w:b/>
              </w:rPr>
            </w:pPr>
            <w:r>
              <w:rPr>
                <w:b/>
              </w:rPr>
              <w:t>x</w:t>
            </w:r>
          </w:p>
        </w:tc>
        <w:tc>
          <w:tcPr>
            <w:tcW w:w="2006" w:type="dxa"/>
          </w:tcPr>
          <w:p w14:paraId="7843035C" w14:textId="77777777" w:rsidR="00CB5D05" w:rsidRDefault="00CB5D05" w:rsidP="00CB5D05">
            <w:pPr>
              <w:spacing w:before="80" w:after="80"/>
              <w:jc w:val="center"/>
              <w:rPr>
                <w:b/>
              </w:rPr>
            </w:pPr>
          </w:p>
        </w:tc>
      </w:tr>
      <w:tr w:rsidR="00CB5D05" w14:paraId="1A9E921D" w14:textId="77777777" w:rsidTr="00CB5D05">
        <w:tc>
          <w:tcPr>
            <w:tcW w:w="4106" w:type="dxa"/>
          </w:tcPr>
          <w:p w14:paraId="0FDDB3A2" w14:textId="77777777" w:rsidR="00CB5D05" w:rsidRDefault="00CB5D05" w:rsidP="00CB5D05">
            <w:pPr>
              <w:spacing w:before="80" w:after="80"/>
              <w:rPr>
                <w:b/>
              </w:rPr>
            </w:pPr>
            <w:r>
              <w:rPr>
                <w:i/>
                <w:lang w:val="en-CA"/>
              </w:rPr>
              <w:t xml:space="preserve">Loup </w:t>
            </w:r>
            <w:proofErr w:type="spellStart"/>
            <w:r>
              <w:rPr>
                <w:i/>
                <w:lang w:val="en-CA"/>
              </w:rPr>
              <w:t>gris</w:t>
            </w:r>
            <w:proofErr w:type="spellEnd"/>
          </w:p>
        </w:tc>
        <w:tc>
          <w:tcPr>
            <w:tcW w:w="2410" w:type="dxa"/>
          </w:tcPr>
          <w:p w14:paraId="474118EE" w14:textId="77777777" w:rsidR="00CB5D05" w:rsidRDefault="00CB5D05" w:rsidP="00CB5D05">
            <w:pPr>
              <w:spacing w:before="80" w:after="80"/>
              <w:jc w:val="center"/>
              <w:rPr>
                <w:b/>
              </w:rPr>
            </w:pPr>
            <w:r>
              <w:rPr>
                <w:b/>
              </w:rPr>
              <w:t>x</w:t>
            </w:r>
          </w:p>
        </w:tc>
        <w:tc>
          <w:tcPr>
            <w:tcW w:w="2268" w:type="dxa"/>
          </w:tcPr>
          <w:p w14:paraId="27663C74" w14:textId="77777777" w:rsidR="00CB5D05" w:rsidRDefault="00CB5D05" w:rsidP="00CB5D05">
            <w:pPr>
              <w:spacing w:before="80" w:after="80"/>
              <w:jc w:val="center"/>
              <w:rPr>
                <w:b/>
              </w:rPr>
            </w:pPr>
            <w:r>
              <w:rPr>
                <w:b/>
              </w:rPr>
              <w:t>x</w:t>
            </w:r>
          </w:p>
        </w:tc>
        <w:tc>
          <w:tcPr>
            <w:tcW w:w="2006" w:type="dxa"/>
          </w:tcPr>
          <w:p w14:paraId="1829E763" w14:textId="77777777" w:rsidR="00CB5D05" w:rsidRDefault="00CB5D05" w:rsidP="00CB5D05">
            <w:pPr>
              <w:spacing w:before="80" w:after="80"/>
              <w:jc w:val="center"/>
              <w:rPr>
                <w:b/>
              </w:rPr>
            </w:pPr>
          </w:p>
        </w:tc>
      </w:tr>
      <w:tr w:rsidR="00CB5D05" w14:paraId="338E3C92" w14:textId="77777777" w:rsidTr="00CB5D05">
        <w:tc>
          <w:tcPr>
            <w:tcW w:w="4106" w:type="dxa"/>
          </w:tcPr>
          <w:p w14:paraId="50583182" w14:textId="77777777" w:rsidR="00CB5D05" w:rsidRDefault="00CB5D05" w:rsidP="00CB5D05">
            <w:pPr>
              <w:spacing w:before="80" w:after="80"/>
              <w:rPr>
                <w:b/>
              </w:rPr>
            </w:pPr>
            <w:r>
              <w:rPr>
                <w:i/>
              </w:rPr>
              <w:t>C’est moi le plus fort</w:t>
            </w:r>
          </w:p>
        </w:tc>
        <w:tc>
          <w:tcPr>
            <w:tcW w:w="2410" w:type="dxa"/>
          </w:tcPr>
          <w:p w14:paraId="6270334C" w14:textId="77777777" w:rsidR="00CB5D05" w:rsidRDefault="00CB5D05" w:rsidP="00CB5D05">
            <w:pPr>
              <w:spacing w:before="80" w:after="80"/>
              <w:jc w:val="center"/>
              <w:rPr>
                <w:b/>
              </w:rPr>
            </w:pPr>
            <w:r>
              <w:rPr>
                <w:b/>
              </w:rPr>
              <w:t>x</w:t>
            </w:r>
          </w:p>
        </w:tc>
        <w:tc>
          <w:tcPr>
            <w:tcW w:w="2268" w:type="dxa"/>
          </w:tcPr>
          <w:p w14:paraId="056CDA1B" w14:textId="77777777" w:rsidR="00CB5D05" w:rsidRDefault="00CB5D05" w:rsidP="00CB5D05">
            <w:pPr>
              <w:spacing w:before="80" w:after="80"/>
              <w:jc w:val="center"/>
              <w:rPr>
                <w:b/>
              </w:rPr>
            </w:pPr>
            <w:r>
              <w:rPr>
                <w:b/>
              </w:rPr>
              <w:t>x</w:t>
            </w:r>
          </w:p>
        </w:tc>
        <w:tc>
          <w:tcPr>
            <w:tcW w:w="2006" w:type="dxa"/>
          </w:tcPr>
          <w:p w14:paraId="3BF7FC13" w14:textId="77777777" w:rsidR="00CB5D05" w:rsidRDefault="00CB5D05" w:rsidP="00CB5D05">
            <w:pPr>
              <w:spacing w:before="80" w:after="80"/>
              <w:jc w:val="center"/>
              <w:rPr>
                <w:b/>
              </w:rPr>
            </w:pPr>
          </w:p>
        </w:tc>
      </w:tr>
      <w:tr w:rsidR="00CB5D05" w14:paraId="3DADFE9E" w14:textId="77777777" w:rsidTr="00CB5D05">
        <w:tc>
          <w:tcPr>
            <w:tcW w:w="4106" w:type="dxa"/>
          </w:tcPr>
          <w:p w14:paraId="72B67471" w14:textId="77777777" w:rsidR="00CB5D05" w:rsidRDefault="00CB5D05" w:rsidP="00CB5D05">
            <w:pPr>
              <w:spacing w:before="80" w:after="80"/>
              <w:rPr>
                <w:i/>
              </w:rPr>
            </w:pPr>
            <w:r>
              <w:rPr>
                <w:i/>
              </w:rPr>
              <w:t>C’est moi le plus beau</w:t>
            </w:r>
          </w:p>
        </w:tc>
        <w:tc>
          <w:tcPr>
            <w:tcW w:w="2410" w:type="dxa"/>
          </w:tcPr>
          <w:p w14:paraId="5C9E1739" w14:textId="77777777" w:rsidR="00CB5D05" w:rsidRDefault="00CB5D05" w:rsidP="00CB5D05">
            <w:pPr>
              <w:spacing w:before="80" w:after="80"/>
              <w:jc w:val="center"/>
              <w:rPr>
                <w:b/>
              </w:rPr>
            </w:pPr>
            <w:r>
              <w:rPr>
                <w:b/>
              </w:rPr>
              <w:t>x</w:t>
            </w:r>
          </w:p>
        </w:tc>
        <w:tc>
          <w:tcPr>
            <w:tcW w:w="2268" w:type="dxa"/>
          </w:tcPr>
          <w:p w14:paraId="37EDCF6F" w14:textId="77777777" w:rsidR="00CB5D05" w:rsidRDefault="00CB5D05" w:rsidP="00CB5D05">
            <w:pPr>
              <w:spacing w:before="80" w:after="80"/>
              <w:jc w:val="center"/>
              <w:rPr>
                <w:b/>
              </w:rPr>
            </w:pPr>
            <w:r>
              <w:rPr>
                <w:b/>
              </w:rPr>
              <w:t>x</w:t>
            </w:r>
          </w:p>
        </w:tc>
        <w:tc>
          <w:tcPr>
            <w:tcW w:w="2006" w:type="dxa"/>
          </w:tcPr>
          <w:p w14:paraId="393B941D" w14:textId="77777777" w:rsidR="00CB5D05" w:rsidRDefault="00CB5D05" w:rsidP="00CB5D05">
            <w:pPr>
              <w:spacing w:before="80" w:after="80"/>
              <w:jc w:val="center"/>
              <w:rPr>
                <w:b/>
              </w:rPr>
            </w:pPr>
          </w:p>
        </w:tc>
      </w:tr>
      <w:tr w:rsidR="00CB5D05" w14:paraId="29884BAA" w14:textId="77777777" w:rsidTr="00CB5D05">
        <w:tc>
          <w:tcPr>
            <w:tcW w:w="4106" w:type="dxa"/>
          </w:tcPr>
          <w:p w14:paraId="570DC452" w14:textId="77777777" w:rsidR="00CB5D05" w:rsidRDefault="00CB5D05" w:rsidP="00CB5D05">
            <w:pPr>
              <w:spacing w:before="80" w:after="80"/>
              <w:rPr>
                <w:b/>
              </w:rPr>
            </w:pPr>
            <w:r>
              <w:rPr>
                <w:i/>
              </w:rPr>
              <w:t>Chapeau rond rouge</w:t>
            </w:r>
          </w:p>
        </w:tc>
        <w:tc>
          <w:tcPr>
            <w:tcW w:w="2410" w:type="dxa"/>
          </w:tcPr>
          <w:p w14:paraId="46315E39" w14:textId="77777777" w:rsidR="00CB5D05" w:rsidRDefault="00CB5D05" w:rsidP="00CB5D05">
            <w:pPr>
              <w:spacing w:before="80" w:after="80"/>
              <w:jc w:val="center"/>
              <w:rPr>
                <w:b/>
              </w:rPr>
            </w:pPr>
          </w:p>
        </w:tc>
        <w:tc>
          <w:tcPr>
            <w:tcW w:w="2268" w:type="dxa"/>
          </w:tcPr>
          <w:p w14:paraId="6EF881C7" w14:textId="77777777" w:rsidR="00CB5D05" w:rsidRDefault="00CB5D05" w:rsidP="00CB5D05">
            <w:pPr>
              <w:spacing w:before="80" w:after="80"/>
              <w:jc w:val="center"/>
              <w:rPr>
                <w:b/>
              </w:rPr>
            </w:pPr>
            <w:r>
              <w:rPr>
                <w:b/>
              </w:rPr>
              <w:t>x</w:t>
            </w:r>
          </w:p>
        </w:tc>
        <w:tc>
          <w:tcPr>
            <w:tcW w:w="2006" w:type="dxa"/>
          </w:tcPr>
          <w:p w14:paraId="4E979DA9" w14:textId="77777777" w:rsidR="00CB5D05" w:rsidRDefault="00CB5D05" w:rsidP="00CB5D05">
            <w:pPr>
              <w:spacing w:before="80" w:after="80"/>
              <w:jc w:val="center"/>
              <w:rPr>
                <w:b/>
              </w:rPr>
            </w:pPr>
          </w:p>
        </w:tc>
      </w:tr>
      <w:tr w:rsidR="00CB5D05" w14:paraId="419763AF" w14:textId="77777777" w:rsidTr="00CB5D05">
        <w:tc>
          <w:tcPr>
            <w:tcW w:w="4106" w:type="dxa"/>
          </w:tcPr>
          <w:p w14:paraId="6CCB887B" w14:textId="77777777" w:rsidR="00CB5D05" w:rsidRDefault="00CB5D05" w:rsidP="00CB5D05">
            <w:pPr>
              <w:spacing w:before="80" w:after="80"/>
              <w:rPr>
                <w:b/>
              </w:rPr>
            </w:pPr>
            <w:r w:rsidRPr="00AB6D3F">
              <w:t xml:space="preserve">Le retour de </w:t>
            </w:r>
            <w:r>
              <w:rPr>
                <w:i/>
              </w:rPr>
              <w:t>Chapeau rond rouge</w:t>
            </w:r>
          </w:p>
        </w:tc>
        <w:tc>
          <w:tcPr>
            <w:tcW w:w="2410" w:type="dxa"/>
          </w:tcPr>
          <w:p w14:paraId="573FBAB6" w14:textId="77777777" w:rsidR="00CB5D05" w:rsidRDefault="00CB5D05" w:rsidP="00CB5D05">
            <w:pPr>
              <w:spacing w:before="80" w:after="80"/>
              <w:jc w:val="center"/>
              <w:rPr>
                <w:b/>
              </w:rPr>
            </w:pPr>
          </w:p>
        </w:tc>
        <w:tc>
          <w:tcPr>
            <w:tcW w:w="2268" w:type="dxa"/>
          </w:tcPr>
          <w:p w14:paraId="42EAC4D7" w14:textId="77777777" w:rsidR="00CB5D05" w:rsidRDefault="00CB5D05" w:rsidP="00CB5D05">
            <w:pPr>
              <w:spacing w:before="80" w:after="80"/>
              <w:jc w:val="center"/>
              <w:rPr>
                <w:b/>
              </w:rPr>
            </w:pPr>
            <w:r>
              <w:rPr>
                <w:b/>
              </w:rPr>
              <w:t>x</w:t>
            </w:r>
          </w:p>
        </w:tc>
        <w:tc>
          <w:tcPr>
            <w:tcW w:w="2006" w:type="dxa"/>
          </w:tcPr>
          <w:p w14:paraId="438E3516" w14:textId="77777777" w:rsidR="00CB5D05" w:rsidRDefault="00CB5D05" w:rsidP="00CB5D05">
            <w:pPr>
              <w:spacing w:before="80" w:after="80"/>
              <w:jc w:val="center"/>
              <w:rPr>
                <w:b/>
              </w:rPr>
            </w:pPr>
          </w:p>
        </w:tc>
      </w:tr>
      <w:tr w:rsidR="00CB5D05" w14:paraId="5F099A20" w14:textId="77777777" w:rsidTr="00CB5D05">
        <w:tc>
          <w:tcPr>
            <w:tcW w:w="4106" w:type="dxa"/>
          </w:tcPr>
          <w:p w14:paraId="67D8107B" w14:textId="77777777" w:rsidR="00CB5D05" w:rsidRDefault="00CB5D05" w:rsidP="00CB5D05">
            <w:pPr>
              <w:spacing w:before="80" w:after="80"/>
              <w:rPr>
                <w:b/>
              </w:rPr>
            </w:pPr>
            <w:r>
              <w:rPr>
                <w:i/>
              </w:rPr>
              <w:t>Le loup est revenu</w:t>
            </w:r>
          </w:p>
        </w:tc>
        <w:tc>
          <w:tcPr>
            <w:tcW w:w="2410" w:type="dxa"/>
          </w:tcPr>
          <w:p w14:paraId="66FD2BB4" w14:textId="77777777" w:rsidR="00CB5D05" w:rsidRDefault="00CB5D05" w:rsidP="00CB5D05">
            <w:pPr>
              <w:spacing w:before="80" w:after="80"/>
              <w:jc w:val="center"/>
              <w:rPr>
                <w:b/>
              </w:rPr>
            </w:pPr>
            <w:r>
              <w:rPr>
                <w:b/>
              </w:rPr>
              <w:t>x</w:t>
            </w:r>
          </w:p>
        </w:tc>
        <w:tc>
          <w:tcPr>
            <w:tcW w:w="2268" w:type="dxa"/>
          </w:tcPr>
          <w:p w14:paraId="19827D3F" w14:textId="77777777" w:rsidR="00CB5D05" w:rsidRDefault="00CB5D05" w:rsidP="00CB5D05">
            <w:pPr>
              <w:spacing w:before="80" w:after="80"/>
              <w:jc w:val="center"/>
              <w:rPr>
                <w:b/>
              </w:rPr>
            </w:pPr>
            <w:r>
              <w:rPr>
                <w:b/>
              </w:rPr>
              <w:t>x</w:t>
            </w:r>
          </w:p>
        </w:tc>
        <w:tc>
          <w:tcPr>
            <w:tcW w:w="2006" w:type="dxa"/>
          </w:tcPr>
          <w:p w14:paraId="3E0BA018" w14:textId="77777777" w:rsidR="00CB5D05" w:rsidRDefault="00CB5D05" w:rsidP="00CB5D05">
            <w:pPr>
              <w:spacing w:before="80" w:after="80"/>
              <w:jc w:val="center"/>
              <w:rPr>
                <w:b/>
              </w:rPr>
            </w:pPr>
            <w:r>
              <w:rPr>
                <w:b/>
              </w:rPr>
              <w:t>x</w:t>
            </w:r>
          </w:p>
        </w:tc>
      </w:tr>
      <w:tr w:rsidR="00CB5D05" w14:paraId="5D640CF1" w14:textId="77777777" w:rsidTr="00CB5D05">
        <w:tc>
          <w:tcPr>
            <w:tcW w:w="4106" w:type="dxa"/>
          </w:tcPr>
          <w:p w14:paraId="0E6A9C90" w14:textId="77777777" w:rsidR="00CB5D05" w:rsidRDefault="00CB5D05" w:rsidP="00CB5D05">
            <w:pPr>
              <w:spacing w:before="80" w:after="80"/>
              <w:rPr>
                <w:b/>
              </w:rPr>
            </w:pPr>
            <w:r>
              <w:rPr>
                <w:i/>
              </w:rPr>
              <w:t>Je suis revenu</w:t>
            </w:r>
          </w:p>
        </w:tc>
        <w:tc>
          <w:tcPr>
            <w:tcW w:w="2410" w:type="dxa"/>
          </w:tcPr>
          <w:p w14:paraId="2B04F91C" w14:textId="77777777" w:rsidR="00CB5D05" w:rsidRDefault="00CB5D05" w:rsidP="00CB5D05">
            <w:pPr>
              <w:spacing w:before="80" w:after="80"/>
              <w:jc w:val="center"/>
              <w:rPr>
                <w:b/>
              </w:rPr>
            </w:pPr>
            <w:r>
              <w:rPr>
                <w:b/>
              </w:rPr>
              <w:t>x</w:t>
            </w:r>
          </w:p>
        </w:tc>
        <w:tc>
          <w:tcPr>
            <w:tcW w:w="2268" w:type="dxa"/>
          </w:tcPr>
          <w:p w14:paraId="78D574DF" w14:textId="77777777" w:rsidR="00CB5D05" w:rsidRDefault="00CB5D05" w:rsidP="00CB5D05">
            <w:pPr>
              <w:spacing w:before="80" w:after="80"/>
              <w:jc w:val="center"/>
              <w:rPr>
                <w:b/>
              </w:rPr>
            </w:pPr>
            <w:r>
              <w:rPr>
                <w:b/>
              </w:rPr>
              <w:t>x</w:t>
            </w:r>
          </w:p>
        </w:tc>
        <w:tc>
          <w:tcPr>
            <w:tcW w:w="2006" w:type="dxa"/>
          </w:tcPr>
          <w:p w14:paraId="2FF176B7" w14:textId="77777777" w:rsidR="00CB5D05" w:rsidRDefault="00CB5D05" w:rsidP="00CB5D05">
            <w:pPr>
              <w:spacing w:before="80" w:after="80"/>
              <w:jc w:val="center"/>
              <w:rPr>
                <w:b/>
              </w:rPr>
            </w:pPr>
            <w:r>
              <w:rPr>
                <w:b/>
              </w:rPr>
              <w:t>x</w:t>
            </w:r>
          </w:p>
        </w:tc>
      </w:tr>
      <w:tr w:rsidR="00CB5D05" w14:paraId="22D8421C" w14:textId="77777777" w:rsidTr="00CB5D05">
        <w:tc>
          <w:tcPr>
            <w:tcW w:w="4106" w:type="dxa"/>
          </w:tcPr>
          <w:p w14:paraId="625157CF" w14:textId="77777777" w:rsidR="00CB5D05" w:rsidRDefault="00CB5D05" w:rsidP="00CB5D05">
            <w:pPr>
              <w:spacing w:before="80" w:after="80"/>
              <w:rPr>
                <w:b/>
              </w:rPr>
            </w:pPr>
            <w:r w:rsidRPr="00AB6D3F">
              <w:rPr>
                <w:i/>
              </w:rPr>
              <w:t>Le chat, le chien, le superhéros, le Chaperon rouge, le loup et la grand-mère</w:t>
            </w:r>
          </w:p>
        </w:tc>
        <w:tc>
          <w:tcPr>
            <w:tcW w:w="2410" w:type="dxa"/>
          </w:tcPr>
          <w:p w14:paraId="65A28D5E" w14:textId="77777777" w:rsidR="00CB5D05" w:rsidRDefault="00CB5D05" w:rsidP="00CB5D05">
            <w:pPr>
              <w:spacing w:before="80" w:after="80"/>
              <w:jc w:val="center"/>
              <w:rPr>
                <w:b/>
              </w:rPr>
            </w:pPr>
          </w:p>
        </w:tc>
        <w:tc>
          <w:tcPr>
            <w:tcW w:w="2268" w:type="dxa"/>
          </w:tcPr>
          <w:p w14:paraId="281641F1" w14:textId="77777777" w:rsidR="00CB5D05" w:rsidRDefault="00CB5D05" w:rsidP="00CB5D05">
            <w:pPr>
              <w:spacing w:before="80" w:after="80"/>
              <w:jc w:val="center"/>
              <w:rPr>
                <w:b/>
              </w:rPr>
            </w:pPr>
            <w:r>
              <w:rPr>
                <w:b/>
              </w:rPr>
              <w:t>x</w:t>
            </w:r>
          </w:p>
        </w:tc>
        <w:tc>
          <w:tcPr>
            <w:tcW w:w="2006" w:type="dxa"/>
          </w:tcPr>
          <w:p w14:paraId="78EC7883" w14:textId="77777777" w:rsidR="00CB5D05" w:rsidRDefault="00CB5D05" w:rsidP="00CB5D05">
            <w:pPr>
              <w:spacing w:before="80" w:after="80"/>
              <w:jc w:val="center"/>
              <w:rPr>
                <w:b/>
              </w:rPr>
            </w:pPr>
          </w:p>
        </w:tc>
      </w:tr>
      <w:tr w:rsidR="00CB5D05" w14:paraId="2E8D3B4B" w14:textId="77777777" w:rsidTr="00CB5D05">
        <w:tc>
          <w:tcPr>
            <w:tcW w:w="4106" w:type="dxa"/>
          </w:tcPr>
          <w:p w14:paraId="5D6D0436" w14:textId="77777777" w:rsidR="00CB5D05" w:rsidRPr="00AB6D3F" w:rsidRDefault="00CB5D05" w:rsidP="00CB5D05">
            <w:pPr>
              <w:spacing w:before="80" w:after="80"/>
              <w:rPr>
                <w:i/>
              </w:rPr>
            </w:pPr>
            <w:r>
              <w:rPr>
                <w:i/>
              </w:rPr>
              <w:lastRenderedPageBreak/>
              <w:t>Le loup sentimental</w:t>
            </w:r>
          </w:p>
        </w:tc>
        <w:tc>
          <w:tcPr>
            <w:tcW w:w="2410" w:type="dxa"/>
          </w:tcPr>
          <w:p w14:paraId="3A4775DE" w14:textId="77777777" w:rsidR="00CB5D05" w:rsidRDefault="00CB5D05" w:rsidP="00CB5D05">
            <w:pPr>
              <w:spacing w:before="80" w:after="80"/>
              <w:jc w:val="center"/>
              <w:rPr>
                <w:b/>
              </w:rPr>
            </w:pPr>
            <w:r>
              <w:rPr>
                <w:b/>
              </w:rPr>
              <w:t>x</w:t>
            </w:r>
          </w:p>
        </w:tc>
        <w:tc>
          <w:tcPr>
            <w:tcW w:w="2268" w:type="dxa"/>
          </w:tcPr>
          <w:p w14:paraId="62818EDA" w14:textId="77777777" w:rsidR="00CB5D05" w:rsidRDefault="00CB5D05" w:rsidP="00CB5D05">
            <w:pPr>
              <w:spacing w:before="80" w:after="80"/>
              <w:jc w:val="center"/>
              <w:rPr>
                <w:b/>
              </w:rPr>
            </w:pPr>
            <w:r>
              <w:rPr>
                <w:b/>
              </w:rPr>
              <w:t>x</w:t>
            </w:r>
          </w:p>
        </w:tc>
        <w:tc>
          <w:tcPr>
            <w:tcW w:w="2006" w:type="dxa"/>
          </w:tcPr>
          <w:p w14:paraId="1F522CCB" w14:textId="77777777" w:rsidR="00CB5D05" w:rsidRDefault="00CB5D05" w:rsidP="00CB5D05">
            <w:pPr>
              <w:spacing w:before="80" w:after="80"/>
              <w:jc w:val="center"/>
              <w:rPr>
                <w:b/>
              </w:rPr>
            </w:pPr>
            <w:r>
              <w:rPr>
                <w:b/>
              </w:rPr>
              <w:t>x</w:t>
            </w:r>
          </w:p>
        </w:tc>
      </w:tr>
      <w:tr w:rsidR="00CB5D05" w14:paraId="08F84AA0" w14:textId="77777777" w:rsidTr="00CB5D05">
        <w:tc>
          <w:tcPr>
            <w:tcW w:w="4106" w:type="dxa"/>
          </w:tcPr>
          <w:p w14:paraId="7B287406" w14:textId="77777777" w:rsidR="00CB5D05" w:rsidRDefault="00CB5D05" w:rsidP="00CB5D05">
            <w:pPr>
              <w:spacing w:before="80" w:after="80"/>
              <w:rPr>
                <w:i/>
              </w:rPr>
            </w:pPr>
            <w:r>
              <w:rPr>
                <w:i/>
              </w:rPr>
              <w:t>Le déjeuner des loups</w:t>
            </w:r>
          </w:p>
        </w:tc>
        <w:tc>
          <w:tcPr>
            <w:tcW w:w="2410" w:type="dxa"/>
          </w:tcPr>
          <w:p w14:paraId="59F80AD5" w14:textId="77777777" w:rsidR="00CB5D05" w:rsidRDefault="00CB5D05" w:rsidP="00CB5D05">
            <w:pPr>
              <w:spacing w:before="80" w:after="80"/>
              <w:jc w:val="center"/>
              <w:rPr>
                <w:b/>
              </w:rPr>
            </w:pPr>
            <w:r>
              <w:rPr>
                <w:b/>
              </w:rPr>
              <w:t>x</w:t>
            </w:r>
          </w:p>
        </w:tc>
        <w:tc>
          <w:tcPr>
            <w:tcW w:w="2268" w:type="dxa"/>
          </w:tcPr>
          <w:p w14:paraId="1BC46293" w14:textId="77777777" w:rsidR="00CB5D05" w:rsidRDefault="00CB5D05" w:rsidP="00CB5D05">
            <w:pPr>
              <w:spacing w:before="80" w:after="80"/>
              <w:jc w:val="center"/>
              <w:rPr>
                <w:b/>
              </w:rPr>
            </w:pPr>
          </w:p>
        </w:tc>
        <w:tc>
          <w:tcPr>
            <w:tcW w:w="2006" w:type="dxa"/>
          </w:tcPr>
          <w:p w14:paraId="58066908" w14:textId="77777777" w:rsidR="00CB5D05" w:rsidRDefault="00CB5D05" w:rsidP="00CB5D05">
            <w:pPr>
              <w:spacing w:before="80" w:after="80"/>
              <w:jc w:val="center"/>
              <w:rPr>
                <w:b/>
              </w:rPr>
            </w:pPr>
          </w:p>
        </w:tc>
      </w:tr>
      <w:tr w:rsidR="00CB5D05" w14:paraId="231B0BC5" w14:textId="77777777" w:rsidTr="00CB5D05">
        <w:tc>
          <w:tcPr>
            <w:tcW w:w="4106" w:type="dxa"/>
          </w:tcPr>
          <w:p w14:paraId="38539320" w14:textId="77777777" w:rsidR="00CB5D05" w:rsidRPr="00AB6D3F" w:rsidRDefault="00CB5D05" w:rsidP="00CB5D05">
            <w:pPr>
              <w:spacing w:before="80" w:after="80"/>
              <w:rPr>
                <w:i/>
              </w:rPr>
            </w:pPr>
            <w:r>
              <w:rPr>
                <w:i/>
              </w:rPr>
              <w:t>C’est l’histoire d’un loup et d’un cochon</w:t>
            </w:r>
          </w:p>
        </w:tc>
        <w:tc>
          <w:tcPr>
            <w:tcW w:w="2410" w:type="dxa"/>
          </w:tcPr>
          <w:p w14:paraId="793FF289" w14:textId="77777777" w:rsidR="00CB5D05" w:rsidRDefault="00CB5D05" w:rsidP="00CB5D05">
            <w:pPr>
              <w:spacing w:before="80" w:after="80"/>
              <w:jc w:val="center"/>
              <w:rPr>
                <w:b/>
              </w:rPr>
            </w:pPr>
            <w:r>
              <w:rPr>
                <w:b/>
              </w:rPr>
              <w:t>x</w:t>
            </w:r>
          </w:p>
        </w:tc>
        <w:tc>
          <w:tcPr>
            <w:tcW w:w="2268" w:type="dxa"/>
          </w:tcPr>
          <w:p w14:paraId="25486FA7" w14:textId="77777777" w:rsidR="00CB5D05" w:rsidRDefault="00CB5D05" w:rsidP="00CB5D05">
            <w:pPr>
              <w:spacing w:before="80" w:after="80"/>
              <w:jc w:val="center"/>
              <w:rPr>
                <w:b/>
              </w:rPr>
            </w:pPr>
            <w:r>
              <w:rPr>
                <w:b/>
              </w:rPr>
              <w:t>x</w:t>
            </w:r>
          </w:p>
        </w:tc>
        <w:tc>
          <w:tcPr>
            <w:tcW w:w="2006" w:type="dxa"/>
          </w:tcPr>
          <w:p w14:paraId="66F01323" w14:textId="77777777" w:rsidR="00CB5D05" w:rsidRDefault="00CB5D05" w:rsidP="00CB5D05">
            <w:pPr>
              <w:spacing w:before="80" w:after="80"/>
              <w:jc w:val="center"/>
              <w:rPr>
                <w:b/>
              </w:rPr>
            </w:pPr>
          </w:p>
        </w:tc>
      </w:tr>
      <w:tr w:rsidR="00CB5D05" w14:paraId="0AAA4D17" w14:textId="77777777" w:rsidTr="00CB5D05">
        <w:tc>
          <w:tcPr>
            <w:tcW w:w="4106" w:type="dxa"/>
          </w:tcPr>
          <w:p w14:paraId="5F9F472D" w14:textId="77777777" w:rsidR="00CB5D05" w:rsidRDefault="00CB5D05" w:rsidP="00CB5D05">
            <w:pPr>
              <w:spacing w:before="80" w:after="80"/>
              <w:rPr>
                <w:i/>
              </w:rPr>
            </w:pPr>
            <w:r>
              <w:rPr>
                <w:i/>
              </w:rPr>
              <w:t>Le plus gentil loup du monde</w:t>
            </w:r>
          </w:p>
        </w:tc>
        <w:tc>
          <w:tcPr>
            <w:tcW w:w="2410" w:type="dxa"/>
          </w:tcPr>
          <w:p w14:paraId="7C7A758A" w14:textId="77777777" w:rsidR="00CB5D05" w:rsidRDefault="00CB5D05" w:rsidP="00CB5D05">
            <w:pPr>
              <w:spacing w:before="80" w:after="80"/>
              <w:jc w:val="center"/>
              <w:rPr>
                <w:b/>
              </w:rPr>
            </w:pPr>
          </w:p>
        </w:tc>
        <w:tc>
          <w:tcPr>
            <w:tcW w:w="2268" w:type="dxa"/>
          </w:tcPr>
          <w:p w14:paraId="00FC3A6E" w14:textId="77777777" w:rsidR="00CB5D05" w:rsidRDefault="00CB5D05" w:rsidP="00CB5D05">
            <w:pPr>
              <w:spacing w:before="80" w:after="80"/>
              <w:jc w:val="center"/>
              <w:rPr>
                <w:b/>
              </w:rPr>
            </w:pPr>
            <w:r>
              <w:rPr>
                <w:b/>
              </w:rPr>
              <w:t>x</w:t>
            </w:r>
          </w:p>
        </w:tc>
        <w:tc>
          <w:tcPr>
            <w:tcW w:w="2006" w:type="dxa"/>
          </w:tcPr>
          <w:p w14:paraId="675A34D9" w14:textId="77777777" w:rsidR="00CB5D05" w:rsidRDefault="00CB5D05" w:rsidP="00CB5D05">
            <w:pPr>
              <w:spacing w:before="80" w:after="80"/>
              <w:jc w:val="center"/>
              <w:rPr>
                <w:b/>
              </w:rPr>
            </w:pPr>
          </w:p>
        </w:tc>
      </w:tr>
    </w:tbl>
    <w:p w14:paraId="425C2BA5" w14:textId="77777777" w:rsidR="00BA5A9E" w:rsidRDefault="00BA5A9E" w:rsidP="00C05CC1">
      <w:pPr>
        <w:rPr>
          <w:b/>
        </w:rPr>
      </w:pPr>
    </w:p>
    <w:p w14:paraId="65032CEF" w14:textId="77777777" w:rsidR="0070602C" w:rsidRDefault="0070602C" w:rsidP="00C05CC1">
      <w:pPr>
        <w:rPr>
          <w:b/>
        </w:rPr>
      </w:pPr>
    </w:p>
    <w:p w14:paraId="45DFBE6A" w14:textId="77777777" w:rsidR="000A7287" w:rsidRPr="004574C4" w:rsidRDefault="00B77EE4" w:rsidP="004574C4">
      <w:pPr>
        <w:jc w:val="center"/>
        <w:rPr>
          <w:b/>
          <w:sz w:val="36"/>
        </w:rPr>
      </w:pPr>
      <w:r>
        <w:rPr>
          <w:b/>
        </w:rPr>
        <w:br w:type="page"/>
      </w:r>
      <w:r w:rsidR="000A7287" w:rsidRPr="004574C4">
        <w:rPr>
          <w:b/>
          <w:sz w:val="36"/>
        </w:rPr>
        <w:lastRenderedPageBreak/>
        <w:t>Références</w:t>
      </w:r>
    </w:p>
    <w:p w14:paraId="3398D06F" w14:textId="77777777" w:rsidR="00C05CC1" w:rsidRPr="008D1DC2" w:rsidRDefault="00C05CC1" w:rsidP="00C05CC1">
      <w:pPr>
        <w:rPr>
          <w:b/>
        </w:rPr>
      </w:pPr>
      <w:r w:rsidRPr="008D1DC2">
        <w:rPr>
          <w:b/>
        </w:rPr>
        <w:t xml:space="preserve">Livres </w:t>
      </w:r>
      <w:r w:rsidR="00EF073B">
        <w:rPr>
          <w:b/>
        </w:rPr>
        <w:t>de base</w:t>
      </w:r>
      <w:r w:rsidRPr="008D1DC2">
        <w:rPr>
          <w:b/>
        </w:rPr>
        <w:t> :</w:t>
      </w:r>
    </w:p>
    <w:p w14:paraId="088109B2" w14:textId="77777777" w:rsidR="00BA5A9E" w:rsidRDefault="00BA5A9E" w:rsidP="00C05CC1">
      <w:proofErr w:type="spellStart"/>
      <w:r>
        <w:t>Boada</w:t>
      </w:r>
      <w:proofErr w:type="spellEnd"/>
      <w:r>
        <w:t xml:space="preserve">, F. (1995). </w:t>
      </w:r>
      <w:r w:rsidRPr="00BA5A9E">
        <w:rPr>
          <w:i/>
        </w:rPr>
        <w:t>Le petit chaperon rouge</w:t>
      </w:r>
      <w:r>
        <w:t xml:space="preserve">. </w:t>
      </w:r>
      <w:r w:rsidR="00951B1B">
        <w:t xml:space="preserve">Paris : </w:t>
      </w:r>
      <w:proofErr w:type="spellStart"/>
      <w:r w:rsidR="00951B1B">
        <w:t>Epigones</w:t>
      </w:r>
      <w:proofErr w:type="spellEnd"/>
      <w:r w:rsidR="00951B1B">
        <w:t xml:space="preserve">. </w:t>
      </w:r>
      <w:r>
        <w:t>16,95</w:t>
      </w:r>
      <w:r w:rsidR="00B02449">
        <w:t>$</w:t>
      </w:r>
      <w:r>
        <w:t xml:space="preserve"> </w:t>
      </w:r>
      <w:r w:rsidR="00951B1B">
        <w:t xml:space="preserve">ISBN : </w:t>
      </w:r>
      <w:r w:rsidR="00582E6D">
        <w:t>9782736629106</w:t>
      </w:r>
      <w:r w:rsidR="00B02449">
        <w:t xml:space="preserve"> (Si non </w:t>
      </w:r>
      <w:r w:rsidR="00393A10">
        <w:t>disponible, trouver un autre livre relatant la version traditionnelle du conte)</w:t>
      </w:r>
    </w:p>
    <w:p w14:paraId="595D9D32" w14:textId="77777777" w:rsidR="00C05CC1" w:rsidRDefault="00C05CC1" w:rsidP="00C05CC1">
      <w:proofErr w:type="spellStart"/>
      <w:r>
        <w:t>Levert</w:t>
      </w:r>
      <w:proofErr w:type="spellEnd"/>
      <w:r>
        <w:t xml:space="preserve">, M. (1995). </w:t>
      </w:r>
      <w:r w:rsidRPr="00BA5A9E">
        <w:rPr>
          <w:i/>
        </w:rPr>
        <w:t>Le petit chaperon rouge</w:t>
      </w:r>
      <w:r w:rsidR="00B02449">
        <w:t xml:space="preserve">. </w:t>
      </w:r>
      <w:r w:rsidR="00951B1B">
        <w:t xml:space="preserve">Montréal : Héritage. </w:t>
      </w:r>
      <w:r w:rsidR="00B02449">
        <w:t>19,</w:t>
      </w:r>
      <w:r>
        <w:t>95</w:t>
      </w:r>
      <w:r w:rsidR="00B02449">
        <w:t>$</w:t>
      </w:r>
      <w:r w:rsidR="00582E6D">
        <w:t xml:space="preserve"> </w:t>
      </w:r>
      <w:r w:rsidR="00951B1B">
        <w:t xml:space="preserve">ISBN : </w:t>
      </w:r>
      <w:r w:rsidR="00582E6D">
        <w:t>9782896080564</w:t>
      </w:r>
    </w:p>
    <w:p w14:paraId="77647575" w14:textId="77777777" w:rsidR="00C05CC1" w:rsidRPr="00951B1B" w:rsidRDefault="00C05CC1" w:rsidP="00C05CC1">
      <w:r>
        <w:t xml:space="preserve">Grimm (2003). </w:t>
      </w:r>
      <w:r w:rsidRPr="00393A10">
        <w:rPr>
          <w:i/>
        </w:rPr>
        <w:t>Le petit chaperon rouge.</w:t>
      </w:r>
      <w:r w:rsidR="00951B1B">
        <w:t xml:space="preserve"> Paris : </w:t>
      </w:r>
      <w:proofErr w:type="spellStart"/>
      <w:r w:rsidR="00951B1B">
        <w:t>Minedition</w:t>
      </w:r>
      <w:proofErr w:type="spellEnd"/>
      <w:r w:rsidR="00951B1B">
        <w:t>.</w:t>
      </w:r>
      <w:r w:rsidR="00B02449">
        <w:t xml:space="preserve"> 19,</w:t>
      </w:r>
      <w:r>
        <w:t>95</w:t>
      </w:r>
      <w:r w:rsidR="00B02449">
        <w:t>$</w:t>
      </w:r>
      <w:r w:rsidR="00582E6D">
        <w:t xml:space="preserve"> </w:t>
      </w:r>
      <w:r w:rsidR="00951B1B">
        <w:t xml:space="preserve">ISBN : </w:t>
      </w:r>
      <w:r w:rsidR="00582E6D">
        <w:t>9783314216411</w:t>
      </w:r>
    </w:p>
    <w:p w14:paraId="63FAF1BA" w14:textId="77777777" w:rsidR="00B725A4" w:rsidRPr="00951B1B" w:rsidRDefault="00B02449" w:rsidP="00C05CC1">
      <w:r w:rsidRPr="00951B1B">
        <w:t xml:space="preserve">Tremblay, M. (2008). </w:t>
      </w:r>
      <w:r w:rsidR="00B725A4" w:rsidRPr="00951B1B">
        <w:rPr>
          <w:i/>
        </w:rPr>
        <w:t>Le frère du Petit Chaperon rouge</w:t>
      </w:r>
      <w:r w:rsidRPr="00951B1B">
        <w:t xml:space="preserve">. Montréal : Courte Échelle. </w:t>
      </w:r>
      <w:r w:rsidR="00951B1B" w:rsidRPr="00951B1B">
        <w:t>8,95</w:t>
      </w:r>
      <w:r w:rsidR="00951B1B">
        <w:t>$</w:t>
      </w:r>
      <w:r w:rsidR="00951B1B" w:rsidRPr="00951B1B">
        <w:t xml:space="preserve"> </w:t>
      </w:r>
      <w:r w:rsidR="00951B1B">
        <w:t xml:space="preserve">ISBN : </w:t>
      </w:r>
      <w:r w:rsidR="00951B1B" w:rsidRPr="00951B1B">
        <w:rPr>
          <w:rFonts w:cs="Arial"/>
          <w:color w:val="000000"/>
        </w:rPr>
        <w:t>9782890216983</w:t>
      </w:r>
    </w:p>
    <w:p w14:paraId="2D185FE3" w14:textId="77777777" w:rsidR="00C05CC1" w:rsidRDefault="00C05CC1" w:rsidP="00C05CC1">
      <w:r>
        <w:t>Gagné, J. (</w:t>
      </w:r>
      <w:r w:rsidR="00582E6D">
        <w:t>2004</w:t>
      </w:r>
      <w:r>
        <w:t xml:space="preserve">). </w:t>
      </w:r>
      <w:r w:rsidRPr="00393A10">
        <w:rPr>
          <w:i/>
        </w:rPr>
        <w:t>Les vacances du petit chaperon rouge.</w:t>
      </w:r>
      <w:r>
        <w:t xml:space="preserve"> </w:t>
      </w:r>
      <w:r w:rsidR="00951B1B">
        <w:t xml:space="preserve">Montréal : Les 400 coups. </w:t>
      </w:r>
      <w:r>
        <w:t>19,95</w:t>
      </w:r>
      <w:r w:rsidR="00951B1B">
        <w:t xml:space="preserve">$ ISBN : </w:t>
      </w:r>
      <w:r w:rsidR="00582E6D">
        <w:t>9782845961043</w:t>
      </w:r>
    </w:p>
    <w:p w14:paraId="1B234FD9" w14:textId="77777777" w:rsidR="00EF073B" w:rsidRDefault="00EF073B" w:rsidP="00C05CC1">
      <w:pPr>
        <w:rPr>
          <w:b/>
        </w:rPr>
      </w:pPr>
    </w:p>
    <w:p w14:paraId="34BAFD24" w14:textId="77777777" w:rsidR="00EF073B" w:rsidRDefault="00EF073B" w:rsidP="000A7287">
      <w:pPr>
        <w:spacing w:line="360" w:lineRule="auto"/>
        <w:rPr>
          <w:b/>
        </w:rPr>
      </w:pPr>
      <w:r>
        <w:rPr>
          <w:b/>
        </w:rPr>
        <w:t xml:space="preserve">Livres pertinents pour un cercle de lecture </w:t>
      </w:r>
      <w:r w:rsidRPr="008D1DC2">
        <w:rPr>
          <w:b/>
        </w:rPr>
        <w:t>:</w:t>
      </w:r>
      <w:r>
        <w:rPr>
          <w:b/>
        </w:rPr>
        <w:t xml:space="preserve"> </w:t>
      </w:r>
    </w:p>
    <w:p w14:paraId="048E2898" w14:textId="77777777" w:rsidR="00EF073B" w:rsidRPr="00AA0A22" w:rsidRDefault="00B77EE4" w:rsidP="0064446C">
      <w:pPr>
        <w:spacing w:after="0" w:line="360" w:lineRule="auto"/>
        <w:jc w:val="both"/>
      </w:pPr>
      <w:proofErr w:type="spellStart"/>
      <w:r w:rsidRPr="00AA0A22">
        <w:t>Solotareff</w:t>
      </w:r>
      <w:proofErr w:type="spellEnd"/>
      <w:r w:rsidRPr="00AA0A22">
        <w:t xml:space="preserve">, G. (2012). </w:t>
      </w:r>
      <w:r w:rsidR="00EF073B" w:rsidRPr="00AA0A22">
        <w:rPr>
          <w:i/>
        </w:rPr>
        <w:t>Le petit chaperon vert</w:t>
      </w:r>
      <w:r w:rsidRPr="00AA0A22">
        <w:rPr>
          <w:i/>
        </w:rPr>
        <w:t>.</w:t>
      </w:r>
      <w:r w:rsidRPr="00AA0A22">
        <w:t xml:space="preserve"> </w:t>
      </w:r>
      <w:r w:rsidR="00951B1B">
        <w:t xml:space="preserve">Paris : L’école des loisirs. </w:t>
      </w:r>
      <w:r w:rsidRPr="00AA0A22">
        <w:t>9,25</w:t>
      </w:r>
      <w:r w:rsidR="00951B1B">
        <w:t>$</w:t>
      </w:r>
      <w:r w:rsidRPr="00AA0A22">
        <w:t xml:space="preserve"> </w:t>
      </w:r>
      <w:r w:rsidR="00951B1B">
        <w:t xml:space="preserve">ISBN : </w:t>
      </w:r>
      <w:r w:rsidRPr="00AA0A22">
        <w:rPr>
          <w:rFonts w:cs="Arial"/>
          <w:color w:val="000000"/>
        </w:rPr>
        <w:t>9782211209472</w:t>
      </w:r>
    </w:p>
    <w:p w14:paraId="5CB812E1" w14:textId="77777777" w:rsidR="00EF073B" w:rsidRPr="00AA0A22" w:rsidRDefault="00EF073B" w:rsidP="0064446C">
      <w:pPr>
        <w:spacing w:after="0" w:line="360" w:lineRule="auto"/>
      </w:pPr>
      <w:proofErr w:type="spellStart"/>
      <w:r w:rsidRPr="00AA0A22">
        <w:t>Rascal</w:t>
      </w:r>
      <w:proofErr w:type="spellEnd"/>
      <w:r w:rsidRPr="00AA0A22">
        <w:t>.</w:t>
      </w:r>
      <w:r w:rsidR="00B77EE4" w:rsidRPr="00AA0A22">
        <w:t xml:space="preserve"> (1997).</w:t>
      </w:r>
      <w:r w:rsidRPr="00AA0A22">
        <w:t xml:space="preserve"> </w:t>
      </w:r>
      <w:r w:rsidRPr="00AA0A22">
        <w:rPr>
          <w:i/>
        </w:rPr>
        <w:t>Petit lapin rouge.</w:t>
      </w:r>
      <w:r w:rsidRPr="00AA0A22">
        <w:t xml:space="preserve"> </w:t>
      </w:r>
      <w:r w:rsidR="00B77EE4" w:rsidRPr="00AA0A22">
        <w:t xml:space="preserve">Paris : L’école des loisirs. </w:t>
      </w:r>
      <w:r w:rsidRPr="00AA0A22">
        <w:t>8,95</w:t>
      </w:r>
      <w:r w:rsidR="00951B1B">
        <w:t>$</w:t>
      </w:r>
      <w:r w:rsidRPr="00AA0A22">
        <w:t xml:space="preserve"> </w:t>
      </w:r>
      <w:r w:rsidR="00951B1B">
        <w:t xml:space="preserve">ISBN : </w:t>
      </w:r>
      <w:r w:rsidR="00B77EE4" w:rsidRPr="00B77EE4">
        <w:rPr>
          <w:rFonts w:eastAsia="Times New Roman" w:cs="Arial"/>
          <w:color w:val="000000"/>
          <w:lang w:eastAsia="fr-CA"/>
        </w:rPr>
        <w:t>9782211044240</w:t>
      </w:r>
    </w:p>
    <w:p w14:paraId="1CB91C67" w14:textId="77777777" w:rsidR="00EF073B" w:rsidRPr="0064446C" w:rsidRDefault="00B77EE4" w:rsidP="0064446C">
      <w:pPr>
        <w:spacing w:after="0" w:line="360" w:lineRule="auto"/>
        <w:jc w:val="both"/>
      </w:pPr>
      <w:r w:rsidRPr="0064446C">
        <w:t xml:space="preserve">De Monsabert, A.-S. (2004). </w:t>
      </w:r>
      <w:r w:rsidR="00EF073B" w:rsidRPr="0064446C">
        <w:rPr>
          <w:i/>
        </w:rPr>
        <w:t>Le petit chaperon rouge a des soucis</w:t>
      </w:r>
      <w:r w:rsidR="00951B1B">
        <w:rPr>
          <w:i/>
        </w:rPr>
        <w:t>.</w:t>
      </w:r>
      <w:r w:rsidR="00951B1B">
        <w:t xml:space="preserve"> Paris : Albin-Michel Jeunesse 15,95</w:t>
      </w:r>
      <w:r w:rsidR="002622D2">
        <w:t>$</w:t>
      </w:r>
      <w:r w:rsidRPr="0064446C">
        <w:t xml:space="preserve"> </w:t>
      </w:r>
      <w:r w:rsidR="00951B1B">
        <w:t xml:space="preserve">ISBN : </w:t>
      </w:r>
      <w:r w:rsidRPr="0064446C">
        <w:rPr>
          <w:rFonts w:cs="Arial"/>
          <w:color w:val="000000"/>
        </w:rPr>
        <w:t>9782226140340</w:t>
      </w:r>
    </w:p>
    <w:p w14:paraId="04836D05" w14:textId="77777777" w:rsidR="000F57E0" w:rsidRPr="0064446C" w:rsidRDefault="000F57E0" w:rsidP="0064446C">
      <w:pPr>
        <w:spacing w:after="0" w:line="360" w:lineRule="auto"/>
        <w:jc w:val="both"/>
        <w:rPr>
          <w:rFonts w:cstheme="minorHAnsi"/>
          <w:color w:val="000000"/>
        </w:rPr>
      </w:pPr>
      <w:r>
        <w:rPr>
          <w:rFonts w:ascii="Calibri" w:hAnsi="Calibri" w:cs="Arial"/>
        </w:rPr>
        <w:t xml:space="preserve">Beau, </w:t>
      </w:r>
      <w:r w:rsidRPr="0064446C">
        <w:rPr>
          <w:rFonts w:cstheme="minorHAnsi"/>
        </w:rPr>
        <w:t xml:space="preserve">S. (2014). </w:t>
      </w:r>
      <w:r w:rsidRPr="0064446C">
        <w:rPr>
          <w:rFonts w:cstheme="minorHAnsi"/>
          <w:i/>
        </w:rPr>
        <w:t>Le petit Chaperon qui n’était pas rouge.</w:t>
      </w:r>
      <w:r w:rsidRPr="0064446C">
        <w:rPr>
          <w:rFonts w:cstheme="minorHAnsi"/>
        </w:rPr>
        <w:t xml:space="preserve"> Paris : Éditions Milan</w:t>
      </w:r>
      <w:r w:rsidR="00951B1B">
        <w:rPr>
          <w:rFonts w:cstheme="minorHAnsi"/>
        </w:rPr>
        <w:t>.</w:t>
      </w:r>
      <w:r w:rsidRPr="0064446C">
        <w:rPr>
          <w:rFonts w:cstheme="minorHAnsi"/>
        </w:rPr>
        <w:t xml:space="preserve"> </w:t>
      </w:r>
      <w:r w:rsidR="00951B1B">
        <w:rPr>
          <w:rFonts w:cstheme="minorHAnsi"/>
        </w:rPr>
        <w:t xml:space="preserve">18,50$ </w:t>
      </w:r>
      <w:r w:rsidR="00951B1B">
        <w:t xml:space="preserve">ISBN : </w:t>
      </w:r>
      <w:r w:rsidR="00951B1B">
        <w:rPr>
          <w:rFonts w:cstheme="minorHAnsi"/>
          <w:color w:val="000000"/>
        </w:rPr>
        <w:t>9782745965554</w:t>
      </w:r>
    </w:p>
    <w:p w14:paraId="40FA04E0" w14:textId="77777777" w:rsidR="000F57E0" w:rsidRPr="0064446C" w:rsidRDefault="0064446C" w:rsidP="0064446C">
      <w:pPr>
        <w:spacing w:after="0" w:line="360" w:lineRule="auto"/>
        <w:rPr>
          <w:rFonts w:cstheme="minorHAnsi"/>
          <w:color w:val="000000"/>
        </w:rPr>
      </w:pPr>
      <w:proofErr w:type="spellStart"/>
      <w:r w:rsidRPr="0064446C">
        <w:rPr>
          <w:rFonts w:cstheme="minorHAnsi"/>
          <w:color w:val="000000"/>
        </w:rPr>
        <w:t>Biondi</w:t>
      </w:r>
      <w:proofErr w:type="spellEnd"/>
      <w:r w:rsidRPr="0064446C">
        <w:rPr>
          <w:rFonts w:cstheme="minorHAnsi"/>
          <w:color w:val="000000"/>
        </w:rPr>
        <w:t xml:space="preserve">, G. (2014. </w:t>
      </w:r>
      <w:r w:rsidRPr="0064446C">
        <w:rPr>
          <w:rFonts w:cstheme="minorHAnsi"/>
          <w:i/>
          <w:color w:val="000000"/>
        </w:rPr>
        <w:t>Le vilain chaperon rouge.</w:t>
      </w:r>
      <w:r w:rsidRPr="0064446C">
        <w:rPr>
          <w:rFonts w:cstheme="minorHAnsi"/>
          <w:color w:val="000000"/>
        </w:rPr>
        <w:t xml:space="preserve"> Paris : Milan poche. </w:t>
      </w:r>
      <w:r w:rsidR="00951B1B">
        <w:rPr>
          <w:rFonts w:cstheme="minorHAnsi"/>
          <w:color w:val="000000"/>
        </w:rPr>
        <w:t xml:space="preserve">9,50$ </w:t>
      </w:r>
      <w:r w:rsidR="00951B1B">
        <w:t xml:space="preserve">ISBN : </w:t>
      </w:r>
      <w:r w:rsidR="00951B1B">
        <w:rPr>
          <w:rFonts w:cstheme="minorHAnsi"/>
          <w:color w:val="000000"/>
        </w:rPr>
        <w:t>9782745961600</w:t>
      </w:r>
    </w:p>
    <w:p w14:paraId="5299D7B8" w14:textId="77777777" w:rsidR="0064446C" w:rsidRDefault="0064446C" w:rsidP="00C05CC1">
      <w:pPr>
        <w:rPr>
          <w:b/>
        </w:rPr>
      </w:pPr>
    </w:p>
    <w:p w14:paraId="72F59F95" w14:textId="77777777" w:rsidR="00EF073B" w:rsidRPr="008D1DC2" w:rsidRDefault="00EF073B" w:rsidP="00C05CC1">
      <w:pPr>
        <w:rPr>
          <w:b/>
        </w:rPr>
      </w:pPr>
      <w:r>
        <w:rPr>
          <w:b/>
        </w:rPr>
        <w:t>Livres suggérés</w:t>
      </w:r>
      <w:r w:rsidR="00B725A4">
        <w:rPr>
          <w:b/>
        </w:rPr>
        <w:t xml:space="preserve"> pour des activités en classe ou l’enquête</w:t>
      </w:r>
      <w:r>
        <w:rPr>
          <w:b/>
        </w:rPr>
        <w:t xml:space="preserve"> (les livres marqués </w:t>
      </w:r>
      <w:proofErr w:type="gramStart"/>
      <w:r>
        <w:rPr>
          <w:b/>
        </w:rPr>
        <w:t>d’un astérisques</w:t>
      </w:r>
      <w:proofErr w:type="gramEnd"/>
      <w:r>
        <w:rPr>
          <w:b/>
        </w:rPr>
        <w:t xml:space="preserve"> servent pour l’activité d’enquête sur l’intertextualité) :</w:t>
      </w:r>
    </w:p>
    <w:p w14:paraId="53F80CFD" w14:textId="77777777" w:rsidR="00582E6D" w:rsidRDefault="00582E6D" w:rsidP="00582E6D">
      <w:proofErr w:type="spellStart"/>
      <w:r>
        <w:t>Rascal</w:t>
      </w:r>
      <w:proofErr w:type="spellEnd"/>
      <w:r>
        <w:t xml:space="preserve">. (2002). </w:t>
      </w:r>
      <w:r w:rsidRPr="00393A10">
        <w:rPr>
          <w:i/>
        </w:rPr>
        <w:t>Le petit chaperon rouge.</w:t>
      </w:r>
      <w:r>
        <w:t xml:space="preserve"> </w:t>
      </w:r>
      <w:r w:rsidR="00951B1B">
        <w:t xml:space="preserve">Paris : Pastel. </w:t>
      </w:r>
      <w:r w:rsidR="002622D2">
        <w:t>15,</w:t>
      </w:r>
      <w:r>
        <w:t>95</w:t>
      </w:r>
      <w:r w:rsidR="002622D2">
        <w:t>$</w:t>
      </w:r>
      <w:r>
        <w:t xml:space="preserve"> </w:t>
      </w:r>
      <w:r w:rsidR="00951B1B">
        <w:t xml:space="preserve">ISBN : </w:t>
      </w:r>
      <w:r>
        <w:t>9782211066037</w:t>
      </w:r>
    </w:p>
    <w:p w14:paraId="6E173B78" w14:textId="77777777" w:rsidR="00582E6D" w:rsidRDefault="00582E6D" w:rsidP="00582E6D">
      <w:r>
        <w:t xml:space="preserve">Froissant, B. (2002). </w:t>
      </w:r>
      <w:r w:rsidRPr="00BA5A9E">
        <w:rPr>
          <w:i/>
        </w:rPr>
        <w:t>Madame B. au cinéma.</w:t>
      </w:r>
      <w:r>
        <w:t xml:space="preserve"> </w:t>
      </w:r>
      <w:r w:rsidR="00951B1B">
        <w:t xml:space="preserve">Montréal : Les 400 coups. </w:t>
      </w:r>
      <w:r>
        <w:t>8,95</w:t>
      </w:r>
      <w:r w:rsidR="002622D2">
        <w:t>$</w:t>
      </w:r>
      <w:r>
        <w:t xml:space="preserve"> </w:t>
      </w:r>
      <w:r w:rsidR="00951B1B">
        <w:t xml:space="preserve">ISBN : </w:t>
      </w:r>
      <w:r>
        <w:t>9782895400493</w:t>
      </w:r>
    </w:p>
    <w:p w14:paraId="0C516A93" w14:textId="77777777" w:rsidR="00582E6D" w:rsidRDefault="002B108E" w:rsidP="00582E6D">
      <w:r>
        <w:t>*</w:t>
      </w:r>
      <w:r w:rsidR="00582E6D">
        <w:t xml:space="preserve">Bloom, B. (2004). </w:t>
      </w:r>
      <w:r w:rsidR="00582E6D" w:rsidRPr="00393A10">
        <w:rPr>
          <w:i/>
        </w:rPr>
        <w:t xml:space="preserve">Le loup conteur. </w:t>
      </w:r>
      <w:r w:rsidR="00951B1B">
        <w:t xml:space="preserve">Paris : </w:t>
      </w:r>
      <w:proofErr w:type="spellStart"/>
      <w:r w:rsidR="00951B1B">
        <w:t>Mijade</w:t>
      </w:r>
      <w:proofErr w:type="spellEnd"/>
      <w:r w:rsidR="00951B1B">
        <w:t xml:space="preserve">. </w:t>
      </w:r>
      <w:r w:rsidR="00582E6D">
        <w:t>17,95</w:t>
      </w:r>
      <w:r w:rsidR="002622D2">
        <w:t>$</w:t>
      </w:r>
      <w:r w:rsidR="00582E6D">
        <w:t xml:space="preserve"> </w:t>
      </w:r>
      <w:r w:rsidR="00951B1B">
        <w:t xml:space="preserve">ISBN : </w:t>
      </w:r>
      <w:r>
        <w:t>9782871422457</w:t>
      </w:r>
    </w:p>
    <w:p w14:paraId="2A72462C" w14:textId="77777777" w:rsidR="00582E6D" w:rsidRPr="004F6D99" w:rsidRDefault="002B108E" w:rsidP="00582E6D">
      <w:r>
        <w:t>*</w:t>
      </w:r>
      <w:proofErr w:type="spellStart"/>
      <w:r w:rsidR="00582E6D">
        <w:t>Pommaux</w:t>
      </w:r>
      <w:proofErr w:type="spellEnd"/>
      <w:r w:rsidR="00582E6D">
        <w:t xml:space="preserve">, Y. (1999). </w:t>
      </w:r>
      <w:r w:rsidR="00582E6D" w:rsidRPr="00393A10">
        <w:rPr>
          <w:i/>
        </w:rPr>
        <w:t>John Chatterton détective.</w:t>
      </w:r>
      <w:r w:rsidR="00951B1B" w:rsidRPr="00951B1B">
        <w:t xml:space="preserve"> </w:t>
      </w:r>
      <w:r w:rsidR="00951B1B">
        <w:t>Paris : L’école des loisirs.</w:t>
      </w:r>
      <w:r w:rsidR="00582E6D">
        <w:t xml:space="preserve"> </w:t>
      </w:r>
      <w:r w:rsidR="00582E6D" w:rsidRPr="004F6D99">
        <w:t>19,25</w:t>
      </w:r>
      <w:r w:rsidR="002622D2" w:rsidRPr="004F6D99">
        <w:t>$</w:t>
      </w:r>
      <w:r w:rsidRPr="004F6D99">
        <w:t xml:space="preserve"> </w:t>
      </w:r>
      <w:r w:rsidR="00951B1B" w:rsidRPr="004F6D99">
        <w:t xml:space="preserve">ISBN : </w:t>
      </w:r>
      <w:r w:rsidRPr="004F6D99">
        <w:t>9782211032452</w:t>
      </w:r>
    </w:p>
    <w:p w14:paraId="7CFAC55F" w14:textId="77777777" w:rsidR="00582E6D" w:rsidRPr="00590F2C" w:rsidRDefault="002B108E" w:rsidP="00582E6D">
      <w:pPr>
        <w:rPr>
          <w:lang w:val="en-CA"/>
        </w:rPr>
      </w:pPr>
      <w:r w:rsidRPr="00402438">
        <w:rPr>
          <w:lang w:val="en-CA"/>
        </w:rPr>
        <w:t>*</w:t>
      </w:r>
      <w:r w:rsidR="00582E6D" w:rsidRPr="00402438">
        <w:rPr>
          <w:lang w:val="en-CA"/>
        </w:rPr>
        <w:t xml:space="preserve">Robillard, J.M. (2003). </w:t>
      </w:r>
      <w:r w:rsidR="00582E6D" w:rsidRPr="00402438">
        <w:rPr>
          <w:i/>
          <w:lang w:val="en-CA"/>
        </w:rPr>
        <w:t xml:space="preserve">Loup </w:t>
      </w:r>
      <w:proofErr w:type="spellStart"/>
      <w:r w:rsidR="00582E6D" w:rsidRPr="00402438">
        <w:rPr>
          <w:i/>
          <w:lang w:val="en-CA"/>
        </w:rPr>
        <w:t>gris</w:t>
      </w:r>
      <w:proofErr w:type="spellEnd"/>
      <w:r w:rsidR="00582E6D" w:rsidRPr="00402438">
        <w:rPr>
          <w:i/>
          <w:lang w:val="en-CA"/>
        </w:rPr>
        <w:t>.</w:t>
      </w:r>
      <w:r w:rsidR="00582E6D" w:rsidRPr="00402438">
        <w:rPr>
          <w:lang w:val="en-CA"/>
        </w:rPr>
        <w:t xml:space="preserve"> </w:t>
      </w:r>
      <w:proofErr w:type="gramStart"/>
      <w:r w:rsidR="00951B1B">
        <w:rPr>
          <w:lang w:val="en-CA"/>
        </w:rPr>
        <w:t>Paris :</w:t>
      </w:r>
      <w:proofErr w:type="gramEnd"/>
      <w:r w:rsidR="00951B1B">
        <w:rPr>
          <w:lang w:val="en-CA"/>
        </w:rPr>
        <w:t xml:space="preserve"> Milan. </w:t>
      </w:r>
      <w:r w:rsidR="00582E6D" w:rsidRPr="00590F2C">
        <w:rPr>
          <w:lang w:val="en-CA"/>
        </w:rPr>
        <w:t>8,95</w:t>
      </w:r>
      <w:r w:rsidR="002622D2" w:rsidRPr="00590F2C">
        <w:rPr>
          <w:lang w:val="en-CA"/>
        </w:rPr>
        <w:t>$</w:t>
      </w:r>
      <w:r w:rsidRPr="00590F2C">
        <w:rPr>
          <w:lang w:val="en-CA"/>
        </w:rPr>
        <w:t xml:space="preserve"> </w:t>
      </w:r>
      <w:proofErr w:type="gramStart"/>
      <w:r w:rsidR="00951B1B" w:rsidRPr="00590F2C">
        <w:rPr>
          <w:lang w:val="en-CA"/>
        </w:rPr>
        <w:t>ISBN :</w:t>
      </w:r>
      <w:proofErr w:type="gramEnd"/>
      <w:r w:rsidR="00951B1B" w:rsidRPr="00590F2C">
        <w:rPr>
          <w:lang w:val="en-CA"/>
        </w:rPr>
        <w:t xml:space="preserve"> </w:t>
      </w:r>
      <w:r w:rsidRPr="00590F2C">
        <w:rPr>
          <w:lang w:val="en-CA"/>
        </w:rPr>
        <w:t>9782745959881</w:t>
      </w:r>
    </w:p>
    <w:p w14:paraId="3B72C0FA" w14:textId="77777777" w:rsidR="00582E6D" w:rsidRDefault="002B108E" w:rsidP="00582E6D">
      <w:pPr>
        <w:rPr>
          <w:i/>
        </w:rPr>
      </w:pPr>
      <w:r w:rsidRPr="00590F2C">
        <w:rPr>
          <w:lang w:val="en-CA"/>
        </w:rPr>
        <w:lastRenderedPageBreak/>
        <w:t>*</w:t>
      </w:r>
      <w:r w:rsidR="00582E6D" w:rsidRPr="00590F2C">
        <w:rPr>
          <w:lang w:val="en-CA"/>
        </w:rPr>
        <w:t xml:space="preserve">Ramos, M. (2002). </w:t>
      </w:r>
      <w:r w:rsidR="00582E6D" w:rsidRPr="00393A10">
        <w:rPr>
          <w:i/>
        </w:rPr>
        <w:t>C’est moi le plus fort.</w:t>
      </w:r>
      <w:r w:rsidR="00951B1B" w:rsidRPr="00951B1B">
        <w:t xml:space="preserve"> </w:t>
      </w:r>
      <w:r w:rsidR="002622D2">
        <w:t>Paris : L’école des loisirs. 8,</w:t>
      </w:r>
      <w:r w:rsidR="002622D2" w:rsidRPr="002622D2">
        <w:t xml:space="preserve">95$ </w:t>
      </w:r>
      <w:r w:rsidR="00951B1B" w:rsidRPr="002622D2">
        <w:t>ISBN :</w:t>
      </w:r>
      <w:r w:rsidR="002622D2" w:rsidRPr="002622D2">
        <w:rPr>
          <w:rFonts w:cs="Arial"/>
          <w:color w:val="000000"/>
        </w:rPr>
        <w:t xml:space="preserve"> 9782211069052</w:t>
      </w:r>
    </w:p>
    <w:p w14:paraId="3C620D37" w14:textId="77777777" w:rsidR="004B0D08" w:rsidRPr="002622D2" w:rsidRDefault="00C735AC" w:rsidP="00582E6D">
      <w:pPr>
        <w:rPr>
          <w:rFonts w:cs="Arial"/>
        </w:rPr>
      </w:pPr>
      <w:r>
        <w:t>*</w:t>
      </w:r>
      <w:r w:rsidR="002622D2">
        <w:t>Ramos, M. (201</w:t>
      </w:r>
      <w:r w:rsidR="004B0D08">
        <w:t xml:space="preserve">2). </w:t>
      </w:r>
      <w:r w:rsidR="004B0D08">
        <w:rPr>
          <w:i/>
        </w:rPr>
        <w:t>C’est moi le plus beau</w:t>
      </w:r>
      <w:r w:rsidR="004B0D08" w:rsidRPr="00393A10">
        <w:rPr>
          <w:i/>
        </w:rPr>
        <w:t>.</w:t>
      </w:r>
      <w:r w:rsidR="00951B1B" w:rsidRPr="00951B1B">
        <w:t xml:space="preserve"> </w:t>
      </w:r>
      <w:r w:rsidR="002622D2">
        <w:t xml:space="preserve">Paris : L’école des loisirs. 8,95$ </w:t>
      </w:r>
      <w:r w:rsidR="00951B1B">
        <w:t>ISBN :</w:t>
      </w:r>
      <w:r w:rsidR="002622D2" w:rsidRPr="002622D2">
        <w:rPr>
          <w:rFonts w:ascii="Arial" w:hAnsi="Arial" w:cs="Arial"/>
          <w:color w:val="000000"/>
          <w:sz w:val="17"/>
          <w:szCs w:val="17"/>
        </w:rPr>
        <w:t xml:space="preserve"> </w:t>
      </w:r>
      <w:r w:rsidR="002622D2" w:rsidRPr="002622D2">
        <w:rPr>
          <w:rFonts w:cs="Arial"/>
          <w:color w:val="000000"/>
        </w:rPr>
        <w:t>9782211208918</w:t>
      </w:r>
    </w:p>
    <w:p w14:paraId="18A1BB05" w14:textId="77777777" w:rsidR="00582E6D" w:rsidRPr="00393A10" w:rsidRDefault="002B108E" w:rsidP="00582E6D">
      <w:r>
        <w:t>*</w:t>
      </w:r>
      <w:r w:rsidR="00582E6D">
        <w:t xml:space="preserve">De </w:t>
      </w:r>
      <w:proofErr w:type="spellStart"/>
      <w:r w:rsidR="00582E6D">
        <w:t>Pennart</w:t>
      </w:r>
      <w:proofErr w:type="spellEnd"/>
      <w:r w:rsidR="00582E6D">
        <w:t>, G. (</w:t>
      </w:r>
      <w:r w:rsidR="00393A10">
        <w:t>2004</w:t>
      </w:r>
      <w:r w:rsidR="00582E6D">
        <w:t xml:space="preserve">). </w:t>
      </w:r>
      <w:r w:rsidR="00582E6D" w:rsidRPr="00393A10">
        <w:rPr>
          <w:i/>
        </w:rPr>
        <w:t>Chapeau rond rouge.</w:t>
      </w:r>
      <w:r w:rsidR="00582E6D">
        <w:t xml:space="preserve"> </w:t>
      </w:r>
      <w:r w:rsidR="002622D2">
        <w:t xml:space="preserve">Paris : Kaléidoscope. </w:t>
      </w:r>
      <w:r w:rsidR="00582E6D">
        <w:t>20,95</w:t>
      </w:r>
      <w:r w:rsidR="002622D2">
        <w:t>$</w:t>
      </w:r>
      <w:r>
        <w:t xml:space="preserve"> </w:t>
      </w:r>
      <w:r w:rsidR="00951B1B">
        <w:t xml:space="preserve">ISBN : </w:t>
      </w:r>
      <w:r w:rsidRPr="00393A10">
        <w:t>9782877674201</w:t>
      </w:r>
    </w:p>
    <w:p w14:paraId="0F905F99" w14:textId="77777777" w:rsidR="00393A10" w:rsidRPr="00393A10" w:rsidRDefault="002622D2" w:rsidP="00582E6D">
      <w:r>
        <w:t xml:space="preserve">*De </w:t>
      </w:r>
      <w:proofErr w:type="spellStart"/>
      <w:r>
        <w:t>Pennart</w:t>
      </w:r>
      <w:proofErr w:type="spellEnd"/>
      <w:r>
        <w:t>, G. (2011</w:t>
      </w:r>
      <w:r w:rsidR="00393A10" w:rsidRPr="00393A10">
        <w:t xml:space="preserve">). Le retour de </w:t>
      </w:r>
      <w:r w:rsidR="00393A10" w:rsidRPr="00393A10">
        <w:rPr>
          <w:i/>
        </w:rPr>
        <w:t>Chapeau rond rouge.</w:t>
      </w:r>
      <w:r w:rsidR="00393A10" w:rsidRPr="00393A10">
        <w:t xml:space="preserve"> </w:t>
      </w:r>
      <w:r>
        <w:t xml:space="preserve">Paris : Kaléidoscope. </w:t>
      </w:r>
      <w:r w:rsidR="00393A10" w:rsidRPr="00393A10">
        <w:t>22,95</w:t>
      </w:r>
      <w:r>
        <w:t>$</w:t>
      </w:r>
      <w:r w:rsidR="00393A10" w:rsidRPr="00393A10">
        <w:t xml:space="preserve"> </w:t>
      </w:r>
      <w:r w:rsidR="00951B1B" w:rsidRPr="002622D2">
        <w:t xml:space="preserve">ISBN : </w:t>
      </w:r>
      <w:r w:rsidRPr="002622D2">
        <w:rPr>
          <w:rFonts w:cs="Arial"/>
          <w:color w:val="000000"/>
        </w:rPr>
        <w:t>9782877677042</w:t>
      </w:r>
    </w:p>
    <w:p w14:paraId="30B02D93" w14:textId="77777777" w:rsidR="00582E6D" w:rsidRDefault="002B108E" w:rsidP="00582E6D">
      <w:r>
        <w:t>*</w:t>
      </w:r>
      <w:r w:rsidR="00582E6D">
        <w:t xml:space="preserve">De </w:t>
      </w:r>
      <w:proofErr w:type="spellStart"/>
      <w:r w:rsidR="00582E6D">
        <w:t>Pennart</w:t>
      </w:r>
      <w:proofErr w:type="spellEnd"/>
      <w:r w:rsidR="00582E6D">
        <w:t xml:space="preserve">, G. (1996). </w:t>
      </w:r>
      <w:r w:rsidR="00582E6D" w:rsidRPr="00393A10">
        <w:rPr>
          <w:i/>
        </w:rPr>
        <w:t>Le loup est revenu.</w:t>
      </w:r>
      <w:r w:rsidR="00582E6D">
        <w:t xml:space="preserve"> </w:t>
      </w:r>
      <w:r w:rsidR="002622D2">
        <w:t xml:space="preserve">Paris : Kaléidoscope. </w:t>
      </w:r>
      <w:r w:rsidR="00582E6D">
        <w:t>19,95</w:t>
      </w:r>
      <w:r w:rsidR="002622D2">
        <w:t>$</w:t>
      </w:r>
      <w:r>
        <w:t xml:space="preserve"> </w:t>
      </w:r>
      <w:r w:rsidR="00951B1B">
        <w:t xml:space="preserve">ISBN : </w:t>
      </w:r>
      <w:r>
        <w:t>9782877671217</w:t>
      </w:r>
    </w:p>
    <w:p w14:paraId="71D134B2" w14:textId="77777777" w:rsidR="00582E6D" w:rsidRDefault="002B108E" w:rsidP="00582E6D">
      <w:r>
        <w:t>*</w:t>
      </w:r>
      <w:r w:rsidR="00582E6D">
        <w:t xml:space="preserve">De </w:t>
      </w:r>
      <w:proofErr w:type="spellStart"/>
      <w:r w:rsidR="00582E6D">
        <w:t>Pennart</w:t>
      </w:r>
      <w:proofErr w:type="spellEnd"/>
      <w:r w:rsidR="00582E6D">
        <w:t xml:space="preserve">, G. (2001). </w:t>
      </w:r>
      <w:r w:rsidR="00582E6D" w:rsidRPr="00393A10">
        <w:rPr>
          <w:i/>
        </w:rPr>
        <w:t>Je suis revenu.</w:t>
      </w:r>
      <w:r w:rsidR="00582E6D">
        <w:t xml:space="preserve"> </w:t>
      </w:r>
      <w:r w:rsidR="002622D2">
        <w:t xml:space="preserve">Paris : Kaléidoscope. </w:t>
      </w:r>
      <w:r w:rsidR="00582E6D">
        <w:t>20,95</w:t>
      </w:r>
      <w:r w:rsidR="002622D2">
        <w:t>$</w:t>
      </w:r>
      <w:r w:rsidR="00951B1B">
        <w:t xml:space="preserve"> ISBN : </w:t>
      </w:r>
      <w:r>
        <w:t>9782877672900</w:t>
      </w:r>
    </w:p>
    <w:p w14:paraId="01DF77C5" w14:textId="77777777" w:rsidR="00EF073B" w:rsidRDefault="002B108E" w:rsidP="00C05CC1">
      <w:r>
        <w:t>*</w:t>
      </w:r>
      <w:r w:rsidR="008D1DC2">
        <w:t>Fox, D. (</w:t>
      </w:r>
      <w:r w:rsidR="00393A10">
        <w:t>2014</w:t>
      </w:r>
      <w:r w:rsidR="008D1DC2">
        <w:t>)</w:t>
      </w:r>
      <w:r w:rsidR="00393A10">
        <w:t>.</w:t>
      </w:r>
      <w:r w:rsidR="008D1DC2">
        <w:t xml:space="preserve"> </w:t>
      </w:r>
      <w:r w:rsidR="008D1DC2" w:rsidRPr="00393A10">
        <w:rPr>
          <w:i/>
        </w:rPr>
        <w:t>Le chat, le chien, le superhéros, le Chaperon rouge, le loup et la grand-mère</w:t>
      </w:r>
      <w:r w:rsidR="008D1DC2">
        <w:t xml:space="preserve">. </w:t>
      </w:r>
      <w:r w:rsidR="002622D2">
        <w:t xml:space="preserve">Montréal : Hurtubise. </w:t>
      </w:r>
      <w:r w:rsidR="008D1DC2">
        <w:t>14,95</w:t>
      </w:r>
      <w:r w:rsidR="002622D2">
        <w:t>$</w:t>
      </w:r>
      <w:r>
        <w:t xml:space="preserve"> </w:t>
      </w:r>
      <w:r w:rsidR="00951B1B">
        <w:t xml:space="preserve">ISBN : </w:t>
      </w:r>
      <w:r>
        <w:t>9782897234133</w:t>
      </w:r>
    </w:p>
    <w:p w14:paraId="750271A4" w14:textId="77777777" w:rsidR="00877ADA" w:rsidRPr="002622D2" w:rsidRDefault="00877ADA" w:rsidP="00C05CC1">
      <w:pPr>
        <w:rPr>
          <w:i/>
        </w:rPr>
      </w:pPr>
      <w:r>
        <w:rPr>
          <w:i/>
        </w:rPr>
        <w:t>*</w:t>
      </w:r>
      <w:r w:rsidR="002622D2">
        <w:t xml:space="preserve">De </w:t>
      </w:r>
      <w:proofErr w:type="spellStart"/>
      <w:r w:rsidR="002622D2">
        <w:t>Pennart</w:t>
      </w:r>
      <w:proofErr w:type="spellEnd"/>
      <w:r w:rsidR="002622D2">
        <w:t xml:space="preserve">, G. (1999). </w:t>
      </w:r>
      <w:r>
        <w:rPr>
          <w:i/>
        </w:rPr>
        <w:t>Le loup sentimental</w:t>
      </w:r>
      <w:r w:rsidR="002622D2">
        <w:rPr>
          <w:i/>
        </w:rPr>
        <w:t>.</w:t>
      </w:r>
      <w:r w:rsidR="002622D2" w:rsidRPr="002622D2">
        <w:t xml:space="preserve"> </w:t>
      </w:r>
      <w:r w:rsidR="002622D2">
        <w:t xml:space="preserve">Paris : L’école des loisirs. 8,95$ </w:t>
      </w:r>
      <w:r w:rsidR="00951B1B">
        <w:t>ISBN :</w:t>
      </w:r>
      <w:r w:rsidR="002622D2" w:rsidRPr="002622D2">
        <w:rPr>
          <w:rFonts w:ascii="Arial" w:hAnsi="Arial" w:cs="Arial"/>
          <w:color w:val="000000"/>
          <w:sz w:val="17"/>
          <w:szCs w:val="17"/>
        </w:rPr>
        <w:t xml:space="preserve"> </w:t>
      </w:r>
      <w:r w:rsidR="002622D2" w:rsidRPr="002622D2">
        <w:rPr>
          <w:rFonts w:cs="Arial"/>
          <w:color w:val="000000"/>
        </w:rPr>
        <w:t>9782211052993</w:t>
      </w:r>
    </w:p>
    <w:p w14:paraId="79CE9FCE" w14:textId="77777777" w:rsidR="00877ADA" w:rsidRPr="002622D2" w:rsidRDefault="00877ADA" w:rsidP="00C05CC1">
      <w:r w:rsidRPr="002622D2">
        <w:rPr>
          <w:i/>
        </w:rPr>
        <w:t>*</w:t>
      </w:r>
      <w:proofErr w:type="spellStart"/>
      <w:r w:rsidR="002622D2" w:rsidRPr="002622D2">
        <w:t>Rascal</w:t>
      </w:r>
      <w:proofErr w:type="spellEnd"/>
      <w:r w:rsidR="002622D2" w:rsidRPr="002622D2">
        <w:t>. (2000).</w:t>
      </w:r>
      <w:r w:rsidR="002622D2" w:rsidRPr="002622D2">
        <w:rPr>
          <w:i/>
        </w:rPr>
        <w:t xml:space="preserve"> </w:t>
      </w:r>
      <w:r w:rsidRPr="002622D2">
        <w:rPr>
          <w:i/>
        </w:rPr>
        <w:t>C’est l’histoire d’un loup et d’un cochon</w:t>
      </w:r>
      <w:r w:rsidR="002622D2" w:rsidRPr="002622D2">
        <w:t xml:space="preserve">. Paris : L’école des loisirs. 20,95$ </w:t>
      </w:r>
      <w:r w:rsidR="00951B1B" w:rsidRPr="002622D2">
        <w:rPr>
          <w:i/>
        </w:rPr>
        <w:t xml:space="preserve"> </w:t>
      </w:r>
      <w:r w:rsidR="00951B1B" w:rsidRPr="002622D2">
        <w:t>ISBN :</w:t>
      </w:r>
      <w:r w:rsidR="002622D2" w:rsidRPr="002622D2">
        <w:rPr>
          <w:rFonts w:cs="Arial"/>
          <w:color w:val="000000"/>
        </w:rPr>
        <w:t xml:space="preserve"> 9782211056311</w:t>
      </w:r>
    </w:p>
    <w:p w14:paraId="06D5A317" w14:textId="77777777" w:rsidR="00EF073B" w:rsidRDefault="00EF073B" w:rsidP="00C05CC1"/>
    <w:p w14:paraId="4CDE6992" w14:textId="77777777" w:rsidR="00EF073B" w:rsidRPr="00EF073B" w:rsidRDefault="00EF073B" w:rsidP="00C05CC1">
      <w:pPr>
        <w:rPr>
          <w:b/>
        </w:rPr>
      </w:pPr>
      <w:r w:rsidRPr="00EF073B">
        <w:rPr>
          <w:b/>
        </w:rPr>
        <w:t>Livres utiles pour prolonger le plaisir :</w:t>
      </w:r>
    </w:p>
    <w:p w14:paraId="0B84D312" w14:textId="77777777" w:rsidR="008D1DC2" w:rsidRDefault="008D1DC2" w:rsidP="00351198">
      <w:pPr>
        <w:spacing w:after="0" w:line="276" w:lineRule="auto"/>
      </w:pPr>
      <w:proofErr w:type="spellStart"/>
      <w:r>
        <w:t>Buquet</w:t>
      </w:r>
      <w:proofErr w:type="spellEnd"/>
      <w:r>
        <w:t>, J.-L. (</w:t>
      </w:r>
      <w:r w:rsidR="00393A10">
        <w:t>2014</w:t>
      </w:r>
      <w:r>
        <w:t xml:space="preserve">). </w:t>
      </w:r>
      <w:r w:rsidRPr="00393A10">
        <w:rPr>
          <w:i/>
        </w:rPr>
        <w:t>Le petit chaperon rouge : la scène de la chemise de nuit.</w:t>
      </w:r>
      <w:r>
        <w:t xml:space="preserve"> 36,95</w:t>
      </w:r>
      <w:r w:rsidR="002622D2">
        <w:t>$</w:t>
      </w:r>
      <w:r w:rsidR="002B108E">
        <w:t xml:space="preserve"> </w:t>
      </w:r>
      <w:r w:rsidR="00951B1B">
        <w:t xml:space="preserve">ISBN : </w:t>
      </w:r>
      <w:r w:rsidR="002B108E">
        <w:t>9782352901334</w:t>
      </w:r>
    </w:p>
    <w:p w14:paraId="01A20287" w14:textId="77777777" w:rsidR="00351198" w:rsidRDefault="00351198" w:rsidP="00351198">
      <w:pPr>
        <w:spacing w:after="0" w:line="276" w:lineRule="auto"/>
      </w:pPr>
      <w:r>
        <w:tab/>
        <w:t xml:space="preserve">Cet album, principalement sans texte, révèle un moment clé de l’histoire traditionnelle jamais soulevé : comment </w:t>
      </w:r>
      <w:proofErr w:type="gramStart"/>
      <w:r>
        <w:t>la loup</w:t>
      </w:r>
      <w:proofErr w:type="gramEnd"/>
      <w:r>
        <w:t xml:space="preserve"> a-t-il enfilé la chemise de nuit de la grand-mère. </w:t>
      </w:r>
    </w:p>
    <w:p w14:paraId="3F47B63B" w14:textId="77777777" w:rsidR="000F57E0" w:rsidRDefault="000F57E0" w:rsidP="000F57E0">
      <w:pPr>
        <w:spacing w:before="100" w:beforeAutospacing="1" w:after="100" w:afterAutospacing="1" w:line="276" w:lineRule="auto"/>
        <w:rPr>
          <w:rFonts w:eastAsia="Times New Roman" w:cs="Arial"/>
          <w:color w:val="000000"/>
          <w:lang w:eastAsia="fr-CA"/>
        </w:rPr>
      </w:pPr>
      <w:r w:rsidRPr="000F57E0">
        <w:t xml:space="preserve">Leray, M. (2014). </w:t>
      </w:r>
      <w:r w:rsidRPr="004B0D08">
        <w:rPr>
          <w:i/>
        </w:rPr>
        <w:t>Un petit chaperon rouge</w:t>
      </w:r>
      <w:r w:rsidR="004B0D08">
        <w:rPr>
          <w:i/>
        </w:rPr>
        <w:t>.</w:t>
      </w:r>
      <w:r w:rsidRPr="000F57E0">
        <w:t xml:space="preserve"> Paris : Actes Sud. 8,95</w:t>
      </w:r>
      <w:r w:rsidR="002622D2">
        <w:t>$</w:t>
      </w:r>
      <w:r w:rsidRPr="000F57E0">
        <w:t xml:space="preserve"> </w:t>
      </w:r>
      <w:r w:rsidR="00951B1B">
        <w:t xml:space="preserve">ISBN : </w:t>
      </w:r>
      <w:r w:rsidR="0062582E">
        <w:rPr>
          <w:rFonts w:eastAsia="Times New Roman" w:cs="Arial"/>
          <w:color w:val="000000"/>
          <w:lang w:eastAsia="fr-CA"/>
        </w:rPr>
        <w:t>9782330030506</w:t>
      </w:r>
    </w:p>
    <w:p w14:paraId="3D26D053" w14:textId="77777777" w:rsidR="00351198" w:rsidRDefault="00351198" w:rsidP="00503E65">
      <w:pPr>
        <w:spacing w:before="100" w:beforeAutospacing="1" w:after="100" w:afterAutospacing="1" w:line="276" w:lineRule="auto"/>
      </w:pPr>
      <w:proofErr w:type="spellStart"/>
      <w:r w:rsidRPr="00AA0A22">
        <w:t>Wlodarczyk</w:t>
      </w:r>
      <w:proofErr w:type="spellEnd"/>
      <w:r w:rsidRPr="00AA0A22">
        <w:t xml:space="preserve">, I. et Portal, T. (2014). </w:t>
      </w:r>
      <w:r w:rsidRPr="00AA0A22">
        <w:rPr>
          <w:i/>
        </w:rPr>
        <w:t>Loup s’y perd!</w:t>
      </w:r>
      <w:r w:rsidRPr="00AA0A22">
        <w:t xml:space="preserve"> Montréal : Les Éditions Les 400 coups.</w:t>
      </w:r>
      <w:r>
        <w:t xml:space="preserve"> 13,95$ ISBN :</w:t>
      </w:r>
      <w:r w:rsidRPr="002622D2">
        <w:rPr>
          <w:rFonts w:ascii="Arial" w:hAnsi="Arial" w:cs="Arial"/>
          <w:color w:val="000000"/>
          <w:sz w:val="17"/>
          <w:szCs w:val="17"/>
        </w:rPr>
        <w:t xml:space="preserve"> </w:t>
      </w:r>
      <w:r w:rsidRPr="002622D2">
        <w:rPr>
          <w:rFonts w:cs="Arial"/>
          <w:color w:val="000000"/>
        </w:rPr>
        <w:t>9782895406464</w:t>
      </w:r>
    </w:p>
    <w:p w14:paraId="1512CBC2" w14:textId="77777777" w:rsidR="0062582E" w:rsidRDefault="0062582E" w:rsidP="00351198">
      <w:pPr>
        <w:spacing w:after="0" w:line="276" w:lineRule="auto"/>
        <w:rPr>
          <w:rFonts w:eastAsia="Times New Roman" w:cs="Arial"/>
          <w:color w:val="000000"/>
          <w:lang w:eastAsia="fr-CA"/>
        </w:rPr>
      </w:pPr>
      <w:proofErr w:type="spellStart"/>
      <w:r>
        <w:rPr>
          <w:rFonts w:eastAsia="Times New Roman" w:cs="Arial"/>
          <w:color w:val="000000"/>
          <w:lang w:eastAsia="fr-CA"/>
        </w:rPr>
        <w:t>Zorzin</w:t>
      </w:r>
      <w:proofErr w:type="spellEnd"/>
      <w:r>
        <w:rPr>
          <w:rFonts w:eastAsia="Times New Roman" w:cs="Arial"/>
          <w:color w:val="000000"/>
          <w:lang w:eastAsia="fr-CA"/>
        </w:rPr>
        <w:t xml:space="preserve">, S.  (2012). </w:t>
      </w:r>
      <w:r w:rsidRPr="004B0D08">
        <w:rPr>
          <w:rFonts w:eastAsia="Times New Roman" w:cs="Arial"/>
          <w:i/>
          <w:color w:val="000000"/>
          <w:lang w:eastAsia="fr-CA"/>
        </w:rPr>
        <w:t>Le nouveau Petit Chaperon rouge.</w:t>
      </w:r>
      <w:r>
        <w:rPr>
          <w:rFonts w:eastAsia="Times New Roman" w:cs="Arial"/>
          <w:color w:val="000000"/>
          <w:lang w:eastAsia="fr-CA"/>
        </w:rPr>
        <w:t xml:space="preserve"> </w:t>
      </w:r>
      <w:r w:rsidRPr="004B0D08">
        <w:rPr>
          <w:rFonts w:eastAsia="Times New Roman" w:cs="Arial"/>
          <w:color w:val="000000"/>
          <w:lang w:eastAsia="fr-CA"/>
        </w:rPr>
        <w:t>Dans</w:t>
      </w:r>
      <w:r>
        <w:rPr>
          <w:rFonts w:eastAsia="Times New Roman" w:cs="Arial"/>
          <w:color w:val="000000"/>
          <w:lang w:eastAsia="fr-CA"/>
        </w:rPr>
        <w:t xml:space="preserve"> </w:t>
      </w:r>
      <w:r w:rsidRPr="004B0D08">
        <w:rPr>
          <w:rFonts w:eastAsia="Times New Roman" w:cs="Arial"/>
          <w:i/>
          <w:color w:val="000000"/>
          <w:lang w:eastAsia="fr-CA"/>
        </w:rPr>
        <w:t>J’aime Lire</w:t>
      </w:r>
      <w:r>
        <w:rPr>
          <w:rFonts w:eastAsia="Times New Roman" w:cs="Arial"/>
          <w:color w:val="000000"/>
          <w:lang w:eastAsia="fr-CA"/>
        </w:rPr>
        <w:t xml:space="preserve"> </w:t>
      </w:r>
      <w:r w:rsidRPr="0062582E">
        <w:rPr>
          <w:rFonts w:eastAsia="Times New Roman" w:cs="Arial"/>
          <w:i/>
          <w:color w:val="000000"/>
          <w:lang w:eastAsia="fr-CA"/>
        </w:rPr>
        <w:t>n. 120.</w:t>
      </w:r>
      <w:r>
        <w:rPr>
          <w:rFonts w:eastAsia="Times New Roman" w:cs="Arial"/>
          <w:color w:val="000000"/>
          <w:lang w:eastAsia="fr-CA"/>
        </w:rPr>
        <w:t xml:space="preserve"> Paris : Bayard.</w:t>
      </w:r>
    </w:p>
    <w:p w14:paraId="0D1F8F85" w14:textId="77777777" w:rsidR="00351198" w:rsidRPr="00AA0A22" w:rsidRDefault="00351198" w:rsidP="00351198">
      <w:pPr>
        <w:spacing w:after="0" w:line="276" w:lineRule="auto"/>
      </w:pPr>
      <w:r>
        <w:rPr>
          <w:rFonts w:eastAsia="Times New Roman" w:cs="Arial"/>
          <w:color w:val="000000"/>
          <w:lang w:eastAsia="fr-CA"/>
        </w:rPr>
        <w:tab/>
        <w:t>Le Petit Chaperon rouge, lassé de se faire manger par le loup, décide d’aller à l’école. Plusieurs aventures l’attende</w:t>
      </w:r>
      <w:r w:rsidR="005D0243">
        <w:rPr>
          <w:rFonts w:eastAsia="Times New Roman" w:cs="Arial"/>
          <w:color w:val="000000"/>
          <w:lang w:eastAsia="fr-CA"/>
        </w:rPr>
        <w:t>nt</w:t>
      </w:r>
      <w:r>
        <w:rPr>
          <w:rFonts w:eastAsia="Times New Roman" w:cs="Arial"/>
          <w:color w:val="000000"/>
          <w:lang w:eastAsia="fr-CA"/>
        </w:rPr>
        <w:t>!</w:t>
      </w:r>
    </w:p>
    <w:p w14:paraId="0ED1A415" w14:textId="77777777" w:rsidR="00C05CC1" w:rsidRDefault="00582E6D" w:rsidP="00C05CC1">
      <w:pPr>
        <w:rPr>
          <w:i/>
        </w:rPr>
      </w:pPr>
      <w:r w:rsidRPr="00582E6D">
        <w:rPr>
          <w:i/>
        </w:rPr>
        <w:t>N</w:t>
      </w:r>
      <w:r w:rsidR="00C05CC1" w:rsidRPr="00582E6D">
        <w:rPr>
          <w:i/>
        </w:rPr>
        <w:t>.B. Les prix sont à titre indicatif.</w:t>
      </w:r>
    </w:p>
    <w:p w14:paraId="1B90670A" w14:textId="77777777" w:rsidR="00393A10" w:rsidRDefault="00393A10" w:rsidP="00C05CC1">
      <w:pPr>
        <w:rPr>
          <w:i/>
        </w:rPr>
      </w:pPr>
    </w:p>
    <w:p w14:paraId="0DCDA0F6" w14:textId="77777777" w:rsidR="00393A10" w:rsidRPr="00393A10" w:rsidRDefault="00393A10" w:rsidP="00C05CC1">
      <w:pPr>
        <w:rPr>
          <w:b/>
          <w:i/>
        </w:rPr>
      </w:pPr>
      <w:r w:rsidRPr="00393A10">
        <w:rPr>
          <w:b/>
          <w:i/>
        </w:rPr>
        <w:t>Références</w:t>
      </w:r>
      <w:r w:rsidR="0070602C">
        <w:rPr>
          <w:b/>
          <w:i/>
        </w:rPr>
        <w:t xml:space="preserve"> pour les enseignantes</w:t>
      </w:r>
    </w:p>
    <w:p w14:paraId="24A4A4EE" w14:textId="77777777" w:rsidR="00393A10" w:rsidRPr="00582E6D" w:rsidRDefault="00393A10" w:rsidP="00C05CC1">
      <w:pPr>
        <w:rPr>
          <w:i/>
        </w:rPr>
      </w:pPr>
      <w:proofErr w:type="spellStart"/>
      <w:r>
        <w:t>Montésinos-Gelet</w:t>
      </w:r>
      <w:proofErr w:type="spellEnd"/>
      <w:r>
        <w:t xml:space="preserve">, I. et Morin, M.-F. (2007). </w:t>
      </w:r>
      <w:r w:rsidRPr="00C05CC1">
        <w:rPr>
          <w:i/>
        </w:rPr>
        <w:t>Approcher l’écrit à pas de loup</w:t>
      </w:r>
      <w:r>
        <w:t>. Montréal : Chenelière éducation.</w:t>
      </w:r>
    </w:p>
    <w:sectPr w:rsidR="00393A10" w:rsidRPr="00582E6D" w:rsidSect="00CB5D05">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6841D" w14:textId="77777777" w:rsidR="00FC45D7" w:rsidRDefault="00FC45D7" w:rsidP="008D1DC2">
      <w:pPr>
        <w:spacing w:after="0" w:line="240" w:lineRule="auto"/>
      </w:pPr>
      <w:r>
        <w:separator/>
      </w:r>
    </w:p>
  </w:endnote>
  <w:endnote w:type="continuationSeparator" w:id="0">
    <w:p w14:paraId="7BF0FF54" w14:textId="77777777" w:rsidR="00FC45D7" w:rsidRDefault="00FC45D7" w:rsidP="008D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13231"/>
      <w:gridCol w:w="1169"/>
    </w:tblGrid>
    <w:tr w:rsidR="004574C4" w14:paraId="5A53EC1B" w14:textId="77777777" w:rsidTr="00D71AB1">
      <w:trPr>
        <w:trHeight w:hRule="exact" w:val="115"/>
        <w:jc w:val="center"/>
      </w:trPr>
      <w:tc>
        <w:tcPr>
          <w:tcW w:w="9923" w:type="dxa"/>
          <w:shd w:val="clear" w:color="auto" w:fill="5B9BD5" w:themeFill="accent1"/>
          <w:tcMar>
            <w:top w:w="0" w:type="dxa"/>
            <w:bottom w:w="0" w:type="dxa"/>
          </w:tcMar>
        </w:tcPr>
        <w:p w14:paraId="6C993EC1" w14:textId="77777777" w:rsidR="004574C4" w:rsidRDefault="004574C4">
          <w:pPr>
            <w:pStyle w:val="En-tte"/>
            <w:rPr>
              <w:caps/>
              <w:sz w:val="18"/>
            </w:rPr>
          </w:pPr>
        </w:p>
      </w:tc>
      <w:tc>
        <w:tcPr>
          <w:tcW w:w="877" w:type="dxa"/>
          <w:shd w:val="clear" w:color="auto" w:fill="5B9BD5" w:themeFill="accent1"/>
          <w:tcMar>
            <w:top w:w="0" w:type="dxa"/>
            <w:bottom w:w="0" w:type="dxa"/>
          </w:tcMar>
        </w:tcPr>
        <w:p w14:paraId="4E096AD2" w14:textId="77777777" w:rsidR="004574C4" w:rsidRDefault="004574C4">
          <w:pPr>
            <w:pStyle w:val="En-tte"/>
            <w:jc w:val="right"/>
            <w:rPr>
              <w:caps/>
              <w:sz w:val="18"/>
            </w:rPr>
          </w:pPr>
        </w:p>
      </w:tc>
    </w:tr>
    <w:tr w:rsidR="004574C4" w14:paraId="1A216922" w14:textId="77777777" w:rsidTr="00D71AB1">
      <w:trPr>
        <w:jc w:val="center"/>
      </w:trPr>
      <w:sdt>
        <w:sdtPr>
          <w:rPr>
            <w:sz w:val="16"/>
            <w:szCs w:val="16"/>
          </w:rPr>
          <w:alias w:val="Auteur"/>
          <w:tag w:val=""/>
          <w:id w:val="1095751454"/>
          <w:placeholder>
            <w:docPart w:val="A97E8DE9C280439C81A51E166036BC81"/>
          </w:placeholder>
          <w:dataBinding w:prefixMappings="xmlns:ns0='http://purl.org/dc/elements/1.1/' xmlns:ns1='http://schemas.openxmlformats.org/package/2006/metadata/core-properties' " w:xpath="/ns1:coreProperties[1]/ns0:creator[1]" w:storeItemID="{6C3C8BC8-F283-45AE-878A-BAB7291924A1}"/>
          <w:text/>
        </w:sdtPr>
        <w:sdtEndPr/>
        <w:sdtContent>
          <w:tc>
            <w:tcPr>
              <w:tcW w:w="9923" w:type="dxa"/>
              <w:shd w:val="clear" w:color="auto" w:fill="auto"/>
              <w:vAlign w:val="center"/>
            </w:tcPr>
            <w:p w14:paraId="60959E46" w14:textId="0D094164" w:rsidR="004574C4" w:rsidRDefault="004574C4" w:rsidP="000E6A81">
              <w:pPr>
                <w:pStyle w:val="Pieddepage"/>
                <w:rPr>
                  <w:caps/>
                  <w:color w:val="808080" w:themeColor="background1" w:themeShade="80"/>
                  <w:sz w:val="18"/>
                  <w:szCs w:val="18"/>
                </w:rPr>
              </w:pPr>
              <w:r>
                <w:rPr>
                  <w:sz w:val="16"/>
                  <w:szCs w:val="16"/>
                </w:rPr>
                <w:t>Le Petit C</w:t>
              </w:r>
              <w:r w:rsidRPr="00D71AB1">
                <w:rPr>
                  <w:sz w:val="16"/>
                  <w:szCs w:val="16"/>
                </w:rPr>
                <w:t>haperon rouge</w:t>
              </w:r>
              <w:r>
                <w:rPr>
                  <w:sz w:val="16"/>
                  <w:szCs w:val="16"/>
                </w:rPr>
                <w:t xml:space="preserve"> </w:t>
              </w:r>
              <w:r w:rsidR="000E6A81">
                <w:rPr>
                  <w:sz w:val="16"/>
                  <w:szCs w:val="16"/>
                </w:rPr>
                <w:t>en Réseau</w:t>
              </w:r>
              <w:r w:rsidRPr="00D71AB1">
                <w:rPr>
                  <w:sz w:val="16"/>
                  <w:szCs w:val="16"/>
                </w:rPr>
                <w:t xml:space="preserve"> : Sophie Nadeau-Tremblay</w:t>
              </w:r>
              <w:r>
                <w:rPr>
                  <w:sz w:val="16"/>
                  <w:szCs w:val="16"/>
                </w:rPr>
                <w:t xml:space="preserve"> et Mélissa Gervais</w:t>
              </w:r>
              <w:r w:rsidR="00750107">
                <w:rPr>
                  <w:sz w:val="16"/>
                  <w:szCs w:val="16"/>
                </w:rPr>
                <w:t>, 2019-10-08</w:t>
              </w:r>
            </w:p>
          </w:tc>
        </w:sdtContent>
      </w:sdt>
      <w:tc>
        <w:tcPr>
          <w:tcW w:w="877" w:type="dxa"/>
          <w:shd w:val="clear" w:color="auto" w:fill="auto"/>
          <w:vAlign w:val="center"/>
        </w:tcPr>
        <w:p w14:paraId="66E5D4CB" w14:textId="77777777" w:rsidR="004574C4" w:rsidRDefault="004574C4">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203912" w:rsidRPr="00203912">
            <w:rPr>
              <w:caps/>
              <w:noProof/>
              <w:color w:val="808080" w:themeColor="background1" w:themeShade="80"/>
              <w:sz w:val="18"/>
              <w:szCs w:val="18"/>
              <w:lang w:val="fr-FR"/>
            </w:rPr>
            <w:t>11</w:t>
          </w:r>
          <w:r>
            <w:rPr>
              <w:caps/>
              <w:color w:val="808080" w:themeColor="background1" w:themeShade="80"/>
              <w:sz w:val="18"/>
              <w:szCs w:val="18"/>
            </w:rPr>
            <w:fldChar w:fldCharType="end"/>
          </w:r>
        </w:p>
      </w:tc>
    </w:tr>
  </w:tbl>
  <w:p w14:paraId="0ECAFAB9" w14:textId="77777777" w:rsidR="004574C4" w:rsidRDefault="004574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06A99" w14:textId="77777777" w:rsidR="00FC45D7" w:rsidRDefault="00FC45D7" w:rsidP="008D1DC2">
      <w:pPr>
        <w:spacing w:after="0" w:line="240" w:lineRule="auto"/>
      </w:pPr>
      <w:r>
        <w:separator/>
      </w:r>
    </w:p>
  </w:footnote>
  <w:footnote w:type="continuationSeparator" w:id="0">
    <w:p w14:paraId="231D0759" w14:textId="77777777" w:rsidR="00FC45D7" w:rsidRDefault="00FC45D7" w:rsidP="008D1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72B"/>
    <w:multiLevelType w:val="hybridMultilevel"/>
    <w:tmpl w:val="756AEE50"/>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310327B"/>
    <w:multiLevelType w:val="hybridMultilevel"/>
    <w:tmpl w:val="B4AA6F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7559B8"/>
    <w:multiLevelType w:val="hybridMultilevel"/>
    <w:tmpl w:val="74D69BB8"/>
    <w:lvl w:ilvl="0" w:tplc="4AB2E55E">
      <w:start w:val="3"/>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5801EB"/>
    <w:multiLevelType w:val="hybridMultilevel"/>
    <w:tmpl w:val="355C794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1FA4A5F"/>
    <w:multiLevelType w:val="hybridMultilevel"/>
    <w:tmpl w:val="74E0446C"/>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3013367"/>
    <w:multiLevelType w:val="hybridMultilevel"/>
    <w:tmpl w:val="E9FCEEFE"/>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61C70BB"/>
    <w:multiLevelType w:val="hybridMultilevel"/>
    <w:tmpl w:val="0E7ADA9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01E4934"/>
    <w:multiLevelType w:val="hybridMultilevel"/>
    <w:tmpl w:val="A9E8C986"/>
    <w:lvl w:ilvl="0" w:tplc="59AEBC8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15739E6"/>
    <w:multiLevelType w:val="hybridMultilevel"/>
    <w:tmpl w:val="C41CEA9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0A53073"/>
    <w:multiLevelType w:val="hybridMultilevel"/>
    <w:tmpl w:val="BCAA7B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8791234"/>
    <w:multiLevelType w:val="hybridMultilevel"/>
    <w:tmpl w:val="055C0C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98A6D34"/>
    <w:multiLevelType w:val="hybridMultilevel"/>
    <w:tmpl w:val="B8204F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A015EE7"/>
    <w:multiLevelType w:val="hybridMultilevel"/>
    <w:tmpl w:val="E3A4BAF2"/>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4C521E4B"/>
    <w:multiLevelType w:val="hybridMultilevel"/>
    <w:tmpl w:val="89BC8D72"/>
    <w:lvl w:ilvl="0" w:tplc="0C0C0011">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54E932C7"/>
    <w:multiLevelType w:val="hybridMultilevel"/>
    <w:tmpl w:val="5E0439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583D55FE"/>
    <w:multiLevelType w:val="hybridMultilevel"/>
    <w:tmpl w:val="0D3879B6"/>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5C6E2671"/>
    <w:multiLevelType w:val="hybridMultilevel"/>
    <w:tmpl w:val="D5C6B558"/>
    <w:lvl w:ilvl="0" w:tplc="040C0001">
      <w:start w:val="1"/>
      <w:numFmt w:val="bullet"/>
      <w:lvlText w:val=""/>
      <w:lvlJc w:val="left"/>
      <w:pPr>
        <w:ind w:left="1433" w:hanging="360"/>
      </w:pPr>
      <w:rPr>
        <w:rFonts w:ascii="Symbol" w:hAnsi="Symbol" w:hint="default"/>
      </w:rPr>
    </w:lvl>
    <w:lvl w:ilvl="1" w:tplc="040C0003" w:tentative="1">
      <w:start w:val="1"/>
      <w:numFmt w:val="bullet"/>
      <w:lvlText w:val="o"/>
      <w:lvlJc w:val="left"/>
      <w:pPr>
        <w:ind w:left="2153" w:hanging="360"/>
      </w:pPr>
      <w:rPr>
        <w:rFonts w:ascii="Courier New" w:hAnsi="Courier New" w:cs="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17" w15:restartNumberingAfterBreak="0">
    <w:nsid w:val="5CB965C1"/>
    <w:multiLevelType w:val="hybridMultilevel"/>
    <w:tmpl w:val="1E1A486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EE41D5D"/>
    <w:multiLevelType w:val="multilevel"/>
    <w:tmpl w:val="5AF2697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85795C"/>
    <w:multiLevelType w:val="hybridMultilevel"/>
    <w:tmpl w:val="750A894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5EC4887"/>
    <w:multiLevelType w:val="hybridMultilevel"/>
    <w:tmpl w:val="5DC852A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6510FC9"/>
    <w:multiLevelType w:val="hybridMultilevel"/>
    <w:tmpl w:val="73782BE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951225F"/>
    <w:multiLevelType w:val="hybridMultilevel"/>
    <w:tmpl w:val="AFE8EE0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01A76AF"/>
    <w:multiLevelType w:val="hybridMultilevel"/>
    <w:tmpl w:val="C56A145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83B3665"/>
    <w:multiLevelType w:val="hybridMultilevel"/>
    <w:tmpl w:val="E76CBB9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D9C0D8D"/>
    <w:multiLevelType w:val="hybridMultilevel"/>
    <w:tmpl w:val="1F44E90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19"/>
  </w:num>
  <w:num w:numId="4">
    <w:abstractNumId w:val="22"/>
  </w:num>
  <w:num w:numId="5">
    <w:abstractNumId w:val="20"/>
  </w:num>
  <w:num w:numId="6">
    <w:abstractNumId w:val="17"/>
  </w:num>
  <w:num w:numId="7">
    <w:abstractNumId w:val="3"/>
  </w:num>
  <w:num w:numId="8">
    <w:abstractNumId w:val="4"/>
  </w:num>
  <w:num w:numId="9">
    <w:abstractNumId w:val="13"/>
  </w:num>
  <w:num w:numId="10">
    <w:abstractNumId w:val="12"/>
  </w:num>
  <w:num w:numId="11">
    <w:abstractNumId w:val="15"/>
  </w:num>
  <w:num w:numId="12">
    <w:abstractNumId w:val="21"/>
  </w:num>
  <w:num w:numId="13">
    <w:abstractNumId w:val="2"/>
  </w:num>
  <w:num w:numId="14">
    <w:abstractNumId w:val="11"/>
  </w:num>
  <w:num w:numId="15">
    <w:abstractNumId w:val="14"/>
  </w:num>
  <w:num w:numId="16">
    <w:abstractNumId w:val="0"/>
  </w:num>
  <w:num w:numId="17">
    <w:abstractNumId w:val="7"/>
  </w:num>
  <w:num w:numId="18">
    <w:abstractNumId w:val="10"/>
  </w:num>
  <w:num w:numId="19">
    <w:abstractNumId w:val="25"/>
  </w:num>
  <w:num w:numId="20">
    <w:abstractNumId w:val="1"/>
  </w:num>
  <w:num w:numId="21">
    <w:abstractNumId w:val="23"/>
  </w:num>
  <w:num w:numId="22">
    <w:abstractNumId w:val="6"/>
  </w:num>
  <w:num w:numId="23">
    <w:abstractNumId w:val="9"/>
  </w:num>
  <w:num w:numId="24">
    <w:abstractNumId w:val="18"/>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C1"/>
    <w:rsid w:val="000A7287"/>
    <w:rsid w:val="000D052D"/>
    <w:rsid w:val="000E6A81"/>
    <w:rsid w:val="000F57E0"/>
    <w:rsid w:val="001061F2"/>
    <w:rsid w:val="00115637"/>
    <w:rsid w:val="0014438D"/>
    <w:rsid w:val="00152DFF"/>
    <w:rsid w:val="00172670"/>
    <w:rsid w:val="001B2533"/>
    <w:rsid w:val="001D1722"/>
    <w:rsid w:val="00203912"/>
    <w:rsid w:val="00210581"/>
    <w:rsid w:val="00225A6E"/>
    <w:rsid w:val="00237C63"/>
    <w:rsid w:val="0025614D"/>
    <w:rsid w:val="002622D2"/>
    <w:rsid w:val="002B108E"/>
    <w:rsid w:val="002C3233"/>
    <w:rsid w:val="002D3899"/>
    <w:rsid w:val="00313F18"/>
    <w:rsid w:val="00322735"/>
    <w:rsid w:val="00351198"/>
    <w:rsid w:val="00393A10"/>
    <w:rsid w:val="00395E13"/>
    <w:rsid w:val="003A7FBE"/>
    <w:rsid w:val="003C2495"/>
    <w:rsid w:val="003D478C"/>
    <w:rsid w:val="00402438"/>
    <w:rsid w:val="0040724C"/>
    <w:rsid w:val="00412558"/>
    <w:rsid w:val="00416B2F"/>
    <w:rsid w:val="004574C4"/>
    <w:rsid w:val="00460549"/>
    <w:rsid w:val="0049327F"/>
    <w:rsid w:val="004B0D08"/>
    <w:rsid w:val="004F6D99"/>
    <w:rsid w:val="00503E65"/>
    <w:rsid w:val="0051398E"/>
    <w:rsid w:val="00551055"/>
    <w:rsid w:val="00577CF2"/>
    <w:rsid w:val="00582E6D"/>
    <w:rsid w:val="00590F2C"/>
    <w:rsid w:val="005A4111"/>
    <w:rsid w:val="005B480D"/>
    <w:rsid w:val="005D0243"/>
    <w:rsid w:val="005E5370"/>
    <w:rsid w:val="006077E1"/>
    <w:rsid w:val="0061236D"/>
    <w:rsid w:val="00617C0E"/>
    <w:rsid w:val="0062582E"/>
    <w:rsid w:val="0064446C"/>
    <w:rsid w:val="00663A67"/>
    <w:rsid w:val="006C6224"/>
    <w:rsid w:val="006D3910"/>
    <w:rsid w:val="0070602C"/>
    <w:rsid w:val="00706E15"/>
    <w:rsid w:val="00735A5A"/>
    <w:rsid w:val="00750107"/>
    <w:rsid w:val="007C4842"/>
    <w:rsid w:val="008229AD"/>
    <w:rsid w:val="00857451"/>
    <w:rsid w:val="0087307A"/>
    <w:rsid w:val="00877ADA"/>
    <w:rsid w:val="00884AE2"/>
    <w:rsid w:val="00886DA6"/>
    <w:rsid w:val="008D0650"/>
    <w:rsid w:val="008D1DC2"/>
    <w:rsid w:val="00912D4F"/>
    <w:rsid w:val="009440EE"/>
    <w:rsid w:val="00951B1B"/>
    <w:rsid w:val="009869E5"/>
    <w:rsid w:val="009C1831"/>
    <w:rsid w:val="009D4F67"/>
    <w:rsid w:val="009D5DB9"/>
    <w:rsid w:val="00A90A40"/>
    <w:rsid w:val="00AA0A22"/>
    <w:rsid w:val="00AB5288"/>
    <w:rsid w:val="00AE541D"/>
    <w:rsid w:val="00B01612"/>
    <w:rsid w:val="00B02449"/>
    <w:rsid w:val="00B1240B"/>
    <w:rsid w:val="00B40869"/>
    <w:rsid w:val="00B679E4"/>
    <w:rsid w:val="00B725A4"/>
    <w:rsid w:val="00B77EE4"/>
    <w:rsid w:val="00BA5A9E"/>
    <w:rsid w:val="00BD0666"/>
    <w:rsid w:val="00BE3B25"/>
    <w:rsid w:val="00BF2C13"/>
    <w:rsid w:val="00C0459B"/>
    <w:rsid w:val="00C05CC1"/>
    <w:rsid w:val="00C626CA"/>
    <w:rsid w:val="00C735AC"/>
    <w:rsid w:val="00CB5D05"/>
    <w:rsid w:val="00CC5A9D"/>
    <w:rsid w:val="00CF7EA8"/>
    <w:rsid w:val="00D03FD6"/>
    <w:rsid w:val="00D12D05"/>
    <w:rsid w:val="00D143D5"/>
    <w:rsid w:val="00D45019"/>
    <w:rsid w:val="00D570DB"/>
    <w:rsid w:val="00D71AB1"/>
    <w:rsid w:val="00D75B57"/>
    <w:rsid w:val="00D95C32"/>
    <w:rsid w:val="00E10F57"/>
    <w:rsid w:val="00E643D9"/>
    <w:rsid w:val="00E723D2"/>
    <w:rsid w:val="00EB176D"/>
    <w:rsid w:val="00EC3991"/>
    <w:rsid w:val="00EE7942"/>
    <w:rsid w:val="00EF073B"/>
    <w:rsid w:val="00F60DC3"/>
    <w:rsid w:val="00FA5E9C"/>
    <w:rsid w:val="00FC45D7"/>
    <w:rsid w:val="00FD6372"/>
    <w:rsid w:val="00FF2A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447C"/>
  <w15:docId w15:val="{44E5A80D-319E-4A85-8AB2-50CDDDD2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24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1DC2"/>
    <w:pPr>
      <w:tabs>
        <w:tab w:val="center" w:pos="4320"/>
        <w:tab w:val="right" w:pos="8640"/>
      </w:tabs>
      <w:spacing w:after="0" w:line="240" w:lineRule="auto"/>
    </w:pPr>
  </w:style>
  <w:style w:type="character" w:customStyle="1" w:styleId="En-tteCar">
    <w:name w:val="En-tête Car"/>
    <w:basedOn w:val="Policepardfaut"/>
    <w:link w:val="En-tte"/>
    <w:uiPriority w:val="99"/>
    <w:rsid w:val="008D1DC2"/>
  </w:style>
  <w:style w:type="paragraph" w:styleId="Pieddepage">
    <w:name w:val="footer"/>
    <w:basedOn w:val="Normal"/>
    <w:link w:val="PieddepageCar"/>
    <w:uiPriority w:val="99"/>
    <w:unhideWhenUsed/>
    <w:rsid w:val="008D1DC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D1DC2"/>
  </w:style>
  <w:style w:type="table" w:styleId="Grilledutableau">
    <w:name w:val="Table Grid"/>
    <w:basedOn w:val="TableauNormal"/>
    <w:uiPriority w:val="39"/>
    <w:rsid w:val="008D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23D2"/>
    <w:pPr>
      <w:ind w:left="720"/>
      <w:contextualSpacing/>
    </w:pPr>
  </w:style>
  <w:style w:type="paragraph" w:styleId="Textedebulles">
    <w:name w:val="Balloon Text"/>
    <w:basedOn w:val="Normal"/>
    <w:link w:val="TextedebullesCar"/>
    <w:uiPriority w:val="99"/>
    <w:semiHidden/>
    <w:unhideWhenUsed/>
    <w:rsid w:val="00B408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0869"/>
    <w:rPr>
      <w:rFonts w:ascii="Tahoma" w:hAnsi="Tahoma" w:cs="Tahoma"/>
      <w:sz w:val="16"/>
      <w:szCs w:val="16"/>
    </w:rPr>
  </w:style>
  <w:style w:type="character" w:styleId="Marquedecommentaire">
    <w:name w:val="annotation reference"/>
    <w:basedOn w:val="Policepardfaut"/>
    <w:uiPriority w:val="99"/>
    <w:semiHidden/>
    <w:unhideWhenUsed/>
    <w:rsid w:val="00B40869"/>
    <w:rPr>
      <w:sz w:val="16"/>
      <w:szCs w:val="16"/>
    </w:rPr>
  </w:style>
  <w:style w:type="paragraph" w:styleId="Commentaire">
    <w:name w:val="annotation text"/>
    <w:basedOn w:val="Normal"/>
    <w:link w:val="CommentaireCar"/>
    <w:uiPriority w:val="99"/>
    <w:semiHidden/>
    <w:unhideWhenUsed/>
    <w:rsid w:val="00B40869"/>
    <w:pPr>
      <w:spacing w:line="240" w:lineRule="auto"/>
    </w:pPr>
    <w:rPr>
      <w:sz w:val="20"/>
      <w:szCs w:val="20"/>
    </w:rPr>
  </w:style>
  <w:style w:type="character" w:customStyle="1" w:styleId="CommentaireCar">
    <w:name w:val="Commentaire Car"/>
    <w:basedOn w:val="Policepardfaut"/>
    <w:link w:val="Commentaire"/>
    <w:uiPriority w:val="99"/>
    <w:semiHidden/>
    <w:rsid w:val="00B40869"/>
    <w:rPr>
      <w:sz w:val="20"/>
      <w:szCs w:val="20"/>
    </w:rPr>
  </w:style>
  <w:style w:type="paragraph" w:styleId="Objetducommentaire">
    <w:name w:val="annotation subject"/>
    <w:basedOn w:val="Commentaire"/>
    <w:next w:val="Commentaire"/>
    <w:link w:val="ObjetducommentaireCar"/>
    <w:uiPriority w:val="99"/>
    <w:semiHidden/>
    <w:unhideWhenUsed/>
    <w:rsid w:val="00B40869"/>
    <w:rPr>
      <w:b/>
      <w:bCs/>
    </w:rPr>
  </w:style>
  <w:style w:type="character" w:customStyle="1" w:styleId="ObjetducommentaireCar">
    <w:name w:val="Objet du commentaire Car"/>
    <w:basedOn w:val="CommentaireCar"/>
    <w:link w:val="Objetducommentaire"/>
    <w:uiPriority w:val="99"/>
    <w:semiHidden/>
    <w:rsid w:val="00B40869"/>
    <w:rPr>
      <w:b/>
      <w:bCs/>
      <w:sz w:val="20"/>
      <w:szCs w:val="20"/>
    </w:rPr>
  </w:style>
  <w:style w:type="character" w:styleId="Accentuation">
    <w:name w:val="Emphasis"/>
    <w:basedOn w:val="Policepardfaut"/>
    <w:uiPriority w:val="20"/>
    <w:qFormat/>
    <w:rsid w:val="00551055"/>
    <w:rPr>
      <w:i/>
      <w:iCs/>
    </w:rPr>
  </w:style>
  <w:style w:type="character" w:styleId="lev">
    <w:name w:val="Strong"/>
    <w:basedOn w:val="Policepardfaut"/>
    <w:uiPriority w:val="22"/>
    <w:qFormat/>
    <w:rsid w:val="00735A5A"/>
    <w:rPr>
      <w:b/>
      <w:bCs/>
    </w:rPr>
  </w:style>
  <w:style w:type="character" w:styleId="Lienhypertexte">
    <w:name w:val="Hyperlink"/>
    <w:basedOn w:val="Policepardfaut"/>
    <w:uiPriority w:val="99"/>
    <w:unhideWhenUsed/>
    <w:rsid w:val="008D0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63399">
      <w:bodyDiv w:val="1"/>
      <w:marLeft w:val="0"/>
      <w:marRight w:val="0"/>
      <w:marTop w:val="0"/>
      <w:marBottom w:val="0"/>
      <w:divBdr>
        <w:top w:val="none" w:sz="0" w:space="0" w:color="auto"/>
        <w:left w:val="none" w:sz="0" w:space="0" w:color="auto"/>
        <w:bottom w:val="none" w:sz="0" w:space="0" w:color="auto"/>
        <w:right w:val="none" w:sz="0" w:space="0" w:color="auto"/>
      </w:divBdr>
    </w:div>
    <w:div w:id="1369144335">
      <w:bodyDiv w:val="1"/>
      <w:marLeft w:val="0"/>
      <w:marRight w:val="0"/>
      <w:marTop w:val="0"/>
      <w:marBottom w:val="0"/>
      <w:divBdr>
        <w:top w:val="none" w:sz="0" w:space="0" w:color="auto"/>
        <w:left w:val="none" w:sz="0" w:space="0" w:color="auto"/>
        <w:bottom w:val="none" w:sz="0" w:space="0" w:color="auto"/>
        <w:right w:val="none" w:sz="0" w:space="0" w:color="auto"/>
      </w:divBdr>
      <w:divsChild>
        <w:div w:id="244461093">
          <w:marLeft w:val="0"/>
          <w:marRight w:val="0"/>
          <w:marTop w:val="0"/>
          <w:marBottom w:val="0"/>
          <w:divBdr>
            <w:top w:val="none" w:sz="0" w:space="0" w:color="auto"/>
            <w:left w:val="none" w:sz="0" w:space="0" w:color="auto"/>
            <w:bottom w:val="none" w:sz="0" w:space="0" w:color="auto"/>
            <w:right w:val="none" w:sz="0" w:space="0" w:color="auto"/>
          </w:divBdr>
          <w:divsChild>
            <w:div w:id="1115830083">
              <w:marLeft w:val="300"/>
              <w:marRight w:val="300"/>
              <w:marTop w:val="0"/>
              <w:marBottom w:val="0"/>
              <w:divBdr>
                <w:top w:val="none" w:sz="0" w:space="0" w:color="auto"/>
                <w:left w:val="none" w:sz="0" w:space="0" w:color="auto"/>
                <w:bottom w:val="none" w:sz="0" w:space="0" w:color="auto"/>
                <w:right w:val="none" w:sz="0" w:space="0" w:color="auto"/>
              </w:divBdr>
              <w:divsChild>
                <w:div w:id="1863862425">
                  <w:marLeft w:val="0"/>
                  <w:marRight w:val="0"/>
                  <w:marTop w:val="0"/>
                  <w:marBottom w:val="0"/>
                  <w:divBdr>
                    <w:top w:val="none" w:sz="0" w:space="0" w:color="auto"/>
                    <w:left w:val="none" w:sz="0" w:space="0" w:color="auto"/>
                    <w:bottom w:val="none" w:sz="0" w:space="0" w:color="auto"/>
                    <w:right w:val="none" w:sz="0" w:space="0" w:color="auto"/>
                  </w:divBdr>
                  <w:divsChild>
                    <w:div w:id="1051348079">
                      <w:marLeft w:val="0"/>
                      <w:marRight w:val="0"/>
                      <w:marTop w:val="0"/>
                      <w:marBottom w:val="0"/>
                      <w:divBdr>
                        <w:top w:val="none" w:sz="0" w:space="0" w:color="auto"/>
                        <w:left w:val="none" w:sz="0" w:space="0" w:color="auto"/>
                        <w:bottom w:val="none" w:sz="0" w:space="0" w:color="auto"/>
                        <w:right w:val="none" w:sz="0" w:space="0" w:color="auto"/>
                      </w:divBdr>
                      <w:divsChild>
                        <w:div w:id="866525545">
                          <w:marLeft w:val="0"/>
                          <w:marRight w:val="0"/>
                          <w:marTop w:val="0"/>
                          <w:marBottom w:val="0"/>
                          <w:divBdr>
                            <w:top w:val="none" w:sz="0" w:space="0" w:color="auto"/>
                            <w:left w:val="none" w:sz="0" w:space="0" w:color="auto"/>
                            <w:bottom w:val="none" w:sz="0" w:space="0" w:color="auto"/>
                            <w:right w:val="none" w:sz="0" w:space="0" w:color="auto"/>
                          </w:divBdr>
                          <w:divsChild>
                            <w:div w:id="1757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99596">
      <w:bodyDiv w:val="1"/>
      <w:marLeft w:val="0"/>
      <w:marRight w:val="0"/>
      <w:marTop w:val="0"/>
      <w:marBottom w:val="0"/>
      <w:divBdr>
        <w:top w:val="none" w:sz="0" w:space="0" w:color="auto"/>
        <w:left w:val="none" w:sz="0" w:space="0" w:color="auto"/>
        <w:bottom w:val="none" w:sz="0" w:space="0" w:color="auto"/>
        <w:right w:val="none" w:sz="0" w:space="0" w:color="auto"/>
      </w:divBdr>
      <w:divsChild>
        <w:div w:id="830025564">
          <w:marLeft w:val="0"/>
          <w:marRight w:val="0"/>
          <w:marTop w:val="0"/>
          <w:marBottom w:val="0"/>
          <w:divBdr>
            <w:top w:val="none" w:sz="0" w:space="0" w:color="auto"/>
            <w:left w:val="none" w:sz="0" w:space="0" w:color="auto"/>
            <w:bottom w:val="none" w:sz="0" w:space="0" w:color="auto"/>
            <w:right w:val="none" w:sz="0" w:space="0" w:color="auto"/>
          </w:divBdr>
          <w:divsChild>
            <w:div w:id="1754274249">
              <w:marLeft w:val="300"/>
              <w:marRight w:val="300"/>
              <w:marTop w:val="0"/>
              <w:marBottom w:val="0"/>
              <w:divBdr>
                <w:top w:val="none" w:sz="0" w:space="0" w:color="auto"/>
                <w:left w:val="none" w:sz="0" w:space="0" w:color="auto"/>
                <w:bottom w:val="none" w:sz="0" w:space="0" w:color="auto"/>
                <w:right w:val="none" w:sz="0" w:space="0" w:color="auto"/>
              </w:divBdr>
              <w:divsChild>
                <w:div w:id="1332878301">
                  <w:marLeft w:val="0"/>
                  <w:marRight w:val="0"/>
                  <w:marTop w:val="0"/>
                  <w:marBottom w:val="0"/>
                  <w:divBdr>
                    <w:top w:val="none" w:sz="0" w:space="0" w:color="auto"/>
                    <w:left w:val="none" w:sz="0" w:space="0" w:color="auto"/>
                    <w:bottom w:val="none" w:sz="0" w:space="0" w:color="auto"/>
                    <w:right w:val="none" w:sz="0" w:space="0" w:color="auto"/>
                  </w:divBdr>
                  <w:divsChild>
                    <w:div w:id="1579628270">
                      <w:marLeft w:val="0"/>
                      <w:marRight w:val="0"/>
                      <w:marTop w:val="0"/>
                      <w:marBottom w:val="0"/>
                      <w:divBdr>
                        <w:top w:val="none" w:sz="0" w:space="0" w:color="auto"/>
                        <w:left w:val="none" w:sz="0" w:space="0" w:color="auto"/>
                        <w:bottom w:val="none" w:sz="0" w:space="0" w:color="auto"/>
                        <w:right w:val="none" w:sz="0" w:space="0" w:color="auto"/>
                      </w:divBdr>
                      <w:divsChild>
                        <w:div w:id="1151555876">
                          <w:marLeft w:val="0"/>
                          <w:marRight w:val="0"/>
                          <w:marTop w:val="0"/>
                          <w:marBottom w:val="0"/>
                          <w:divBdr>
                            <w:top w:val="none" w:sz="0" w:space="0" w:color="auto"/>
                            <w:left w:val="none" w:sz="0" w:space="0" w:color="auto"/>
                            <w:bottom w:val="none" w:sz="0" w:space="0" w:color="auto"/>
                            <w:right w:val="none" w:sz="0" w:space="0" w:color="auto"/>
                          </w:divBdr>
                          <w:divsChild>
                            <w:div w:id="20278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r.qc.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E8DE9C280439C81A51E166036BC81"/>
        <w:category>
          <w:name w:val="Général"/>
          <w:gallery w:val="placeholder"/>
        </w:category>
        <w:types>
          <w:type w:val="bbPlcHdr"/>
        </w:types>
        <w:behaviors>
          <w:behavior w:val="content"/>
        </w:behaviors>
        <w:guid w:val="{D7670F63-EA0C-4DDA-9F5B-4343908921B1}"/>
      </w:docPartPr>
      <w:docPartBody>
        <w:p w:rsidR="00BB0EDB" w:rsidRDefault="003A5705" w:rsidP="003A5705">
          <w:pPr>
            <w:pStyle w:val="A97E8DE9C280439C81A51E166036BC81"/>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A5705"/>
    <w:rsid w:val="00043C2B"/>
    <w:rsid w:val="00063158"/>
    <w:rsid w:val="002E1F6D"/>
    <w:rsid w:val="003A5705"/>
    <w:rsid w:val="007F3A30"/>
    <w:rsid w:val="00971F74"/>
    <w:rsid w:val="00AD1FE6"/>
    <w:rsid w:val="00BB0EDB"/>
    <w:rsid w:val="00BE71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C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3A5705"/>
    <w:rPr>
      <w:color w:val="808080"/>
    </w:rPr>
  </w:style>
  <w:style w:type="paragraph" w:customStyle="1" w:styleId="A97E8DE9C280439C81A51E166036BC81">
    <w:name w:val="A97E8DE9C280439C81A51E166036BC81"/>
    <w:rsid w:val="003A5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3112</Words>
  <Characters>17119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CSDLJ</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Petit Chaperon rouge en Réseau : Sophie Nadeau-Tremblay et Mélissa Gervais, 2019-10-08</dc:creator>
  <cp:lastModifiedBy>Sophie Nadeau-Tremblay</cp:lastModifiedBy>
  <cp:revision>5</cp:revision>
  <cp:lastPrinted>2015-03-07T17:30:00Z</cp:lastPrinted>
  <dcterms:created xsi:type="dcterms:W3CDTF">2019-10-08T14:17:00Z</dcterms:created>
  <dcterms:modified xsi:type="dcterms:W3CDTF">2019-10-08T14:19:00Z</dcterms:modified>
</cp:coreProperties>
</file>